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74" w:rsidRPr="00C10E74" w:rsidRDefault="00C10E74" w:rsidP="00C10E74">
      <w:pPr>
        <w:pBdr>
          <w:bottom w:val="single" w:sz="6" w:space="6" w:color="C6E098"/>
        </w:pBdr>
        <w:shd w:val="clear" w:color="auto" w:fill="FFFFFF" w:themeFill="background1"/>
        <w:spacing w:after="0" w:line="240" w:lineRule="auto"/>
        <w:ind w:right="1500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r w:rsidRPr="00C10E74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Независимая оценка качества условий осуществления образовательной деятельности</w:t>
      </w:r>
    </w:p>
    <w:tbl>
      <w:tblPr>
        <w:tblW w:w="0" w:type="auto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14"/>
        <w:gridCol w:w="5882"/>
      </w:tblGrid>
      <w:tr w:rsidR="00C10E74" w:rsidRPr="00C10E74" w:rsidTr="00C10E74"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Нормативно-правовые документы</w:t>
            </w:r>
          </w:p>
        </w:tc>
        <w:tc>
          <w:tcPr>
            <w:tcW w:w="59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ooltip=" скачать  документ " w:history="1">
              <w:r w:rsidRPr="00C10E74">
                <w:rPr>
                  <w:rFonts w:ascii="Times New Roman" w:eastAsia="Times New Roman" w:hAnsi="Times New Roman" w:cs="Times New Roman"/>
                  <w:sz w:val="27"/>
                  <w:u w:val="single"/>
                  <w:lang w:eastAsia="ru-RU"/>
                </w:rPr>
                <w:t xml:space="preserve">Федеральный закон от 5 декабря 2017 г. № 392-ФЗ «О внесении изменений в отдельные законодательные акты Российской Федерации по вопросам </w:t>
              </w:r>
              <w:proofErr w:type="gramStart"/>
              <w:r w:rsidRPr="00C10E74">
                <w:rPr>
                  <w:rFonts w:ascii="Times New Roman" w:eastAsia="Times New Roman" w:hAnsi="Times New Roman" w:cs="Times New Roman"/>
                  <w:sz w:val="27"/>
                  <w:u w:val="single"/>
                  <w:lang w:eastAsia="ru-RU"/>
                </w:rPr>
                <w:t>совершенствования проведения независимой оценки качества условий оказания услуг</w:t>
              </w:r>
              <w:proofErr w:type="gramEnd"/>
              <w:r w:rsidRPr="00C10E74">
                <w:rPr>
                  <w:rFonts w:ascii="Times New Roman" w:eastAsia="Times New Roman" w:hAnsi="Times New Roman" w:cs="Times New Roman"/>
                  <w:sz w:val="27"/>
                  <w:u w:val="single"/>
                  <w:lang w:eastAsia="ru-RU"/>
                </w:rPr>
                <w:t xml:space="preserve">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        </w:r>
            </w:hyperlink>
            <w:r w:rsidRPr="00C10E74"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Рисунок 1" descr="(просмотр)&quot;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просмотр)&quot;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74" w:rsidRPr="00C10E74" w:rsidTr="00C10E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Результаты проведения независимой оценки качества образовательной деятельности (проводилась в 2016 году)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C10E74">
                <w:rPr>
                  <w:rFonts w:ascii="Times New Roman" w:eastAsia="Times New Roman" w:hAnsi="Times New Roman" w:cs="Times New Roman"/>
                  <w:sz w:val="27"/>
                  <w:u w:val="single"/>
                  <w:lang w:eastAsia="ru-RU"/>
                </w:rPr>
                <w:t>Страница «Независимая оценка качества условий осуществления образовательной деятельности» на сайте Департамента образования ЯО</w:t>
              </w:r>
            </w:hyperlink>
          </w:p>
          <w:p w:rsidR="00C10E74" w:rsidRPr="00C10E74" w:rsidRDefault="00C10E74" w:rsidP="00C10E74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  <w:hyperlink r:id="rId8" w:tooltip=" скачать  документ " w:history="1">
              <w:r w:rsidRPr="00C10E74">
                <w:rPr>
                  <w:rFonts w:ascii="Times New Roman" w:eastAsia="Times New Roman" w:hAnsi="Times New Roman" w:cs="Times New Roman"/>
                  <w:sz w:val="27"/>
                  <w:u w:val="single"/>
                  <w:lang w:eastAsia="ru-RU"/>
                </w:rPr>
                <w:t>Результаты независимой оценки качества образовательной деятельности школы в разрезе муниципального образования.(2016 год)</w:t>
              </w:r>
            </w:hyperlink>
            <w:r w:rsidRPr="00C10E74">
              <w:rPr>
                <w:rFonts w:ascii="Tahoma" w:eastAsia="Times New Roman" w:hAnsi="Tahoma" w:cs="Tahoma"/>
                <w:b/>
                <w:bCs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Рисунок 2" descr="(просмотр)&quot;/">
                    <a:hlinkClick xmlns:a="http://schemas.openxmlformats.org/drawingml/2006/main" r:id="rId9" tgtFrame="&quot;_blank&quot;" tooltip="&quot; просмотр документа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(просмотр)&quot;/">
                            <a:hlinkClick r:id="rId9" tgtFrame="&quot;_blank&quot;" tooltip="&quot; просмотр документа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0E74" w:rsidRPr="00C10E74" w:rsidTr="00C10E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План по устранению недостатков, выявленных в ходе проверки независимой оценки качества образовательной деятельности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выявлено</w:t>
            </w:r>
          </w:p>
        </w:tc>
      </w:tr>
      <w:tr w:rsidR="00C10E74" w:rsidRPr="00C10E74" w:rsidTr="00C10E74">
        <w:tc>
          <w:tcPr>
            <w:tcW w:w="3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Ссылка на официальный сайт для размещения информации </w:t>
            </w:r>
            <w:proofErr w:type="gramStart"/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</w:t>
            </w:r>
            <w:proofErr w:type="gramEnd"/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государственных (муниципальных) учреждений</w:t>
            </w:r>
          </w:p>
        </w:tc>
        <w:tc>
          <w:tcPr>
            <w:tcW w:w="59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Внимание!</w:t>
            </w:r>
            <w:r w:rsidRPr="00C10E74">
              <w:rPr>
                <w:rFonts w:ascii="Calibri" w:eastAsia="Times New Roman" w:hAnsi="Calibri" w:cs="Times New Roman"/>
                <w:sz w:val="27"/>
                <w:szCs w:val="27"/>
                <w:lang w:eastAsia="ru-RU"/>
              </w:rPr>
              <w:br/>
            </w:r>
            <w:r w:rsidRPr="00C10E7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Сайт для размещения информации о государственных учреждениях </w:t>
            </w:r>
            <w:hyperlink r:id="rId10" w:history="1">
              <w:r w:rsidRPr="00C10E74">
                <w:rPr>
                  <w:rFonts w:ascii="Times New Roman" w:eastAsia="Times New Roman" w:hAnsi="Times New Roman" w:cs="Times New Roman"/>
                  <w:b/>
                  <w:bCs/>
                  <w:sz w:val="27"/>
                  <w:u w:val="single"/>
                  <w:lang w:eastAsia="ru-RU"/>
                </w:rPr>
                <w:t>https://bus.gov.ru</w:t>
              </w:r>
            </w:hyperlink>
          </w:p>
          <w:p w:rsidR="00C10E74" w:rsidRPr="00C10E74" w:rsidRDefault="00C10E74" w:rsidP="00C10E74">
            <w:pPr>
              <w:shd w:val="clear" w:color="auto" w:fill="FFFFFF" w:themeFill="background1"/>
              <w:spacing w:after="19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E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Для информации:</w:t>
            </w:r>
            <w:r w:rsidRPr="00C10E7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proofErr w:type="gramStart"/>
            <w:r w:rsidRPr="00C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официальном </w:t>
            </w:r>
            <w:proofErr w:type="spellStart"/>
            <w:r w:rsidRPr="00C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hyperlink r:id="rId11" w:history="1">
              <w:r w:rsidRPr="00C10E74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https</w:t>
              </w:r>
              <w:proofErr w:type="spellEnd"/>
              <w:r w:rsidRPr="00C10E74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://</w:t>
              </w:r>
              <w:proofErr w:type="spellStart"/>
              <w:r w:rsidRPr="00C10E74">
                <w:rPr>
                  <w:rFonts w:ascii="Times New Roman" w:eastAsia="Times New Roman" w:hAnsi="Times New Roman" w:cs="Times New Roman"/>
                  <w:sz w:val="28"/>
                  <w:u w:val="single"/>
                  <w:lang w:eastAsia="ru-RU"/>
                </w:rPr>
                <w:t>bus.gov.ru</w:t>
              </w:r>
              <w:proofErr w:type="spellEnd"/>
            </w:hyperlink>
            <w:r w:rsidRPr="00C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обеспечивается возможность поиска информации об организациях в сфере культуры, охраны здоровья, образования, социального обслуживания и о федеральных учреждениях медико-социальной экспертизы, в отношении которых проводится независимая оценка качества, об операторе, о результатах независимой оценки качества в соответствии с требованиями к качеству, удобству и простоте поиска, установленными уполномоченным Правительством Российской Федерации федеральным органом исполнительной власти</w:t>
            </w:r>
            <w:proofErr w:type="gramEnd"/>
            <w:r w:rsidRPr="00C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определяющим состав информации о </w:t>
            </w:r>
            <w:r w:rsidRPr="00C10E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результатах независимой оценки качества; возможность оставить гражданину отзыв о работе организаций в сфере культуры, охраны здоровья, образования, социального обслуживания и федеральных учреждений медико-социальной экспертизы, результатах независимой оценки качества и планах по устранению недостатков, размещенных на официальном сайте.</w:t>
            </w:r>
          </w:p>
        </w:tc>
      </w:tr>
    </w:tbl>
    <w:p w:rsidR="00C10E74" w:rsidRPr="00C10E74" w:rsidRDefault="00C10E74" w:rsidP="00C10E74">
      <w:pPr>
        <w:shd w:val="clear" w:color="auto" w:fill="FFFFFF" w:themeFill="background1"/>
        <w:spacing w:before="150" w:after="0" w:line="240" w:lineRule="auto"/>
        <w:ind w:right="75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C10E74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</w:t>
      </w:r>
    </w:p>
    <w:p w:rsidR="0043140F" w:rsidRPr="00C10E74" w:rsidRDefault="0043140F" w:rsidP="00C10E74">
      <w:pPr>
        <w:shd w:val="clear" w:color="auto" w:fill="FFFFFF" w:themeFill="background1"/>
      </w:pPr>
    </w:p>
    <w:sectPr w:rsidR="0043140F" w:rsidRPr="00C10E74" w:rsidSect="0043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206"/>
    <w:multiLevelType w:val="multilevel"/>
    <w:tmpl w:val="A8DA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E74"/>
    <w:rsid w:val="0043140F"/>
    <w:rsid w:val="008C7D79"/>
    <w:rsid w:val="009238F6"/>
    <w:rsid w:val="00C10E74"/>
    <w:rsid w:val="00EA7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0F"/>
  </w:style>
  <w:style w:type="paragraph" w:styleId="2">
    <w:name w:val="heading 2"/>
    <w:basedOn w:val="a"/>
    <w:link w:val="20"/>
    <w:uiPriority w:val="9"/>
    <w:qFormat/>
    <w:rsid w:val="00C10E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E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ast">
    <w:name w:val="last"/>
    <w:basedOn w:val="a0"/>
    <w:rsid w:val="00C10E74"/>
  </w:style>
  <w:style w:type="paragraph" w:styleId="a3">
    <w:name w:val="Normal (Web)"/>
    <w:basedOn w:val="a"/>
    <w:uiPriority w:val="99"/>
    <w:unhideWhenUsed/>
    <w:rsid w:val="00C10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0E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0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0E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ovo-brt.edu.yar.ru/2016_shkoli_no_breytovskiy_m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arregion.ru/depts/dobr/Pages/%D0%9D%D0%B5%D0%B7%D0%B0%D0%B2%D0%B8%D1%81%D0%B8%D0%BC%D0%B0%D1%8F-%D0%BE%D1%86%D0%B5%D0%BD%D0%BA%D0%B0-%D0%BA%D0%B0%D1%87%D0%B5%D1%81%D1%82%D0%B2%D0%B0-%D0%BE%D0%B1%D1%80%D0%B0%D0%B7%D0%BE%D0%B2%D0%B0%D1%82%D0%B5%D0%BB%D1%8C%D0%BD%D0%BE%D0%B9-%D0%B4%D0%B5%D1%8F%D1%82%D0%B5%D0%BB%D1%8C%D0%BD%D0%BE%D1%81%D1%82%D0%B8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bus.gov.ru/" TargetMode="External"/><Relationship Id="rId5" Type="http://schemas.openxmlformats.org/officeDocument/2006/relationships/hyperlink" Target="https://prozorovo-brt.edu.yar.ru/federalniy_zakon_ot_05_12_2017_n_392_fz_o_vnesenii_izmeneniy_v_otdelnie_zakonodatelnie_akti.rtf" TargetMode="External"/><Relationship Id="rId10" Type="http://schemas.openxmlformats.org/officeDocument/2006/relationships/hyperlink" Target="https://bus.gov.ru/pub/independentRating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ms2.edu.yar.ru/docviewer?url=https%3A%2F%2Fprozorovo-brt.edu.yar.ru%2F2016_shkoli_no_breytovskiy_mr.pdf&amp;name=%D0%A0%D0%B5%D0%B7%D1%83%D0%BB%D1%8C%D1%82%D0%B0%D1%82%D1%8B%C2%A0%D0%BD%D0%B5%D0%B7%D0%B0%D0%B2%D0%B8%D1%81%D0%B8%D0%BC%D0%BE%D0%B9%20%D0%BE%D1%86%D0%B5%D0%BD%D0%BA%D0%B8%20%D0%BA%D0%B0%D1%87%D0%B5%D1%81%D1%82%D0%B2%D0%B0%20%D0%BE%D0%B1%D1%80%D0%B0%D0%B7%D0%BE%D0%B2%D0%B0%D1%82%D0%B5%D0%BB%D1%8C%D0%BD%D0%BE%D0%B9%20%D0%B4%D0%B5%D1%8F%D1%82%D0%B5%D0%BB%D1%8C%D0%BD%D0%BE%D1%81%D1%82%D0%B8%20%D1%88%D0%BA%D0%BE%D0%BB%D1%8B%20%D0%B2%20%D1%80%D0%B0%D0%B7%D1%80%D0%B5%D0%B7%D0%B5%20%D0%BC%D1%83%D0%BD%D0%B8%D1%86%D0%B8%D0%BF%D0%B0%D0%BB%D1%8C%D0%BD%D0%BE%D0%B3%D0%BE%20%D0%BE%D0%B1%D1%80%D0%B0%D0%B7%D0%BE%D0%B2%D0%B0%D0%BD%D0%B8%D1%8F.(2016%20%D0%B3%D0%BE%D0%B4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2397</Characters>
  <Application>Microsoft Office Word</Application>
  <DocSecurity>0</DocSecurity>
  <Lines>19</Lines>
  <Paragraphs>5</Paragraphs>
  <ScaleCrop>false</ScaleCrop>
  <Company>Microsoft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2019-04-10T10:30:00Z</dcterms:created>
  <dcterms:modified xsi:type="dcterms:W3CDTF">2019-04-10T10:31:00Z</dcterms:modified>
</cp:coreProperties>
</file>