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82" w:rsidRPr="00F37843" w:rsidRDefault="000F278E" w:rsidP="00E4718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М</w:t>
      </w:r>
      <w:r w:rsidR="00E47182" w:rsidRPr="00F37843">
        <w:rPr>
          <w:b/>
          <w:shd w:val="clear" w:color="auto" w:fill="FFFFFF"/>
        </w:rPr>
        <w:t>униципально</w:t>
      </w:r>
      <w:r>
        <w:rPr>
          <w:b/>
          <w:shd w:val="clear" w:color="auto" w:fill="FFFFFF"/>
        </w:rPr>
        <w:t>е</w:t>
      </w:r>
      <w:r w:rsidR="00E47182" w:rsidRPr="00F37843">
        <w:rPr>
          <w:b/>
          <w:shd w:val="clear" w:color="auto" w:fill="FFFFFF"/>
        </w:rPr>
        <w:t xml:space="preserve"> об</w:t>
      </w:r>
      <w:r w:rsidR="00E47182">
        <w:rPr>
          <w:b/>
          <w:shd w:val="clear" w:color="auto" w:fill="FFFFFF"/>
        </w:rPr>
        <w:t>щеоб</w:t>
      </w:r>
      <w:r w:rsidR="00E47182" w:rsidRPr="00F37843">
        <w:rPr>
          <w:b/>
          <w:shd w:val="clear" w:color="auto" w:fill="FFFFFF"/>
        </w:rPr>
        <w:t>разовательно</w:t>
      </w:r>
      <w:r>
        <w:rPr>
          <w:b/>
          <w:shd w:val="clear" w:color="auto" w:fill="FFFFFF"/>
        </w:rPr>
        <w:t>е</w:t>
      </w:r>
      <w:r w:rsidR="00E47182" w:rsidRPr="00F37843">
        <w:rPr>
          <w:b/>
          <w:shd w:val="clear" w:color="auto" w:fill="FFFFFF"/>
        </w:rPr>
        <w:t xml:space="preserve"> учреждени</w:t>
      </w:r>
      <w:r>
        <w:rPr>
          <w:b/>
          <w:shd w:val="clear" w:color="auto" w:fill="FFFFFF"/>
        </w:rPr>
        <w:t>е</w:t>
      </w:r>
    </w:p>
    <w:p w:rsidR="00E47182" w:rsidRDefault="00FC36A5" w:rsidP="00E4718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Горел</w:t>
      </w:r>
      <w:r w:rsidR="00E47182">
        <w:rPr>
          <w:b/>
          <w:shd w:val="clear" w:color="auto" w:fill="FFFFFF"/>
        </w:rPr>
        <w:t>овск</w:t>
      </w:r>
      <w:r w:rsidR="000F278E">
        <w:rPr>
          <w:b/>
          <w:shd w:val="clear" w:color="auto" w:fill="FFFFFF"/>
        </w:rPr>
        <w:t>ая</w:t>
      </w:r>
      <w:r w:rsidR="00E47182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основная</w:t>
      </w:r>
      <w:r w:rsidR="00E47182" w:rsidRPr="00F37843">
        <w:rPr>
          <w:b/>
          <w:shd w:val="clear" w:color="auto" w:fill="FFFFFF"/>
        </w:rPr>
        <w:t xml:space="preserve"> общеобразовательн</w:t>
      </w:r>
      <w:r w:rsidR="000F278E">
        <w:rPr>
          <w:b/>
          <w:shd w:val="clear" w:color="auto" w:fill="FFFFFF"/>
        </w:rPr>
        <w:t>ая</w:t>
      </w:r>
      <w:r w:rsidR="00E47182" w:rsidRPr="00F37843">
        <w:rPr>
          <w:b/>
          <w:shd w:val="clear" w:color="auto" w:fill="FFFFFF"/>
        </w:rPr>
        <w:t xml:space="preserve"> школ</w:t>
      </w:r>
      <w:r w:rsidR="000F278E">
        <w:rPr>
          <w:b/>
          <w:shd w:val="clear" w:color="auto" w:fill="FFFFFF"/>
        </w:rPr>
        <w:t>а</w:t>
      </w:r>
    </w:p>
    <w:p w:rsidR="000F278E" w:rsidRDefault="000F278E" w:rsidP="00E4718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</w:p>
    <w:p w:rsidR="000F278E" w:rsidRPr="000F278E" w:rsidRDefault="000F278E" w:rsidP="000F278E">
      <w:pPr>
        <w:tabs>
          <w:tab w:val="left" w:pos="900"/>
        </w:tabs>
        <w:spacing w:line="100" w:lineRule="atLeast"/>
        <w:ind w:firstLine="567"/>
        <w:rPr>
          <w:shd w:val="clear" w:color="auto" w:fill="FFFFFF"/>
        </w:rPr>
      </w:pPr>
      <w:r w:rsidRPr="000F278E">
        <w:rPr>
          <w:shd w:val="clear" w:color="auto" w:fill="FFFFFF"/>
        </w:rPr>
        <w:t>СОГЛАСОВАНО</w:t>
      </w:r>
      <w:r w:rsidR="00F5739A">
        <w:rPr>
          <w:shd w:val="clear" w:color="auto" w:fill="FFFFFF"/>
        </w:rPr>
        <w:t xml:space="preserve">                                     </w:t>
      </w:r>
      <w:r w:rsidR="00BD56EB">
        <w:rPr>
          <w:shd w:val="clear" w:color="auto" w:fill="FFFFFF"/>
        </w:rPr>
        <w:t xml:space="preserve">                       </w:t>
      </w:r>
      <w:r w:rsidR="00F5739A">
        <w:rPr>
          <w:shd w:val="clear" w:color="auto" w:fill="FFFFFF"/>
        </w:rPr>
        <w:t>УТВЕРЖДАЮ</w:t>
      </w:r>
    </w:p>
    <w:p w:rsidR="000F278E" w:rsidRPr="000F278E" w:rsidRDefault="000F278E" w:rsidP="000F278E">
      <w:pPr>
        <w:tabs>
          <w:tab w:val="left" w:pos="900"/>
        </w:tabs>
        <w:spacing w:line="100" w:lineRule="atLeast"/>
        <w:ind w:firstLine="567"/>
        <w:rPr>
          <w:shd w:val="clear" w:color="auto" w:fill="FFFFFF"/>
        </w:rPr>
      </w:pPr>
      <w:r w:rsidRPr="000F278E">
        <w:rPr>
          <w:shd w:val="clear" w:color="auto" w:fill="FFFFFF"/>
        </w:rPr>
        <w:t xml:space="preserve">Педагогическим советом </w:t>
      </w:r>
      <w:r w:rsidR="00F5739A">
        <w:rPr>
          <w:shd w:val="clear" w:color="auto" w:fill="FFFFFF"/>
        </w:rPr>
        <w:t xml:space="preserve">                       </w:t>
      </w:r>
      <w:r w:rsidR="00BD56EB">
        <w:rPr>
          <w:shd w:val="clear" w:color="auto" w:fill="FFFFFF"/>
        </w:rPr>
        <w:t xml:space="preserve">                       </w:t>
      </w:r>
      <w:r w:rsidR="00F5739A">
        <w:rPr>
          <w:shd w:val="clear" w:color="auto" w:fill="FFFFFF"/>
        </w:rPr>
        <w:t>Директор</w:t>
      </w:r>
      <w:r w:rsidR="00BD56EB">
        <w:rPr>
          <w:shd w:val="clear" w:color="auto" w:fill="FFFFFF"/>
        </w:rPr>
        <w:t xml:space="preserve"> МОУ </w:t>
      </w:r>
      <w:r w:rsidR="00FC36A5">
        <w:rPr>
          <w:shd w:val="clear" w:color="auto" w:fill="FFFFFF"/>
        </w:rPr>
        <w:t>Горел</w:t>
      </w:r>
      <w:r w:rsidR="00BD56EB">
        <w:rPr>
          <w:shd w:val="clear" w:color="auto" w:fill="FFFFFF"/>
        </w:rPr>
        <w:t xml:space="preserve">овская </w:t>
      </w:r>
      <w:r w:rsidR="00FC36A5">
        <w:rPr>
          <w:shd w:val="clear" w:color="auto" w:fill="FFFFFF"/>
        </w:rPr>
        <w:t>О</w:t>
      </w:r>
      <w:r w:rsidR="00BD56EB">
        <w:rPr>
          <w:shd w:val="clear" w:color="auto" w:fill="FFFFFF"/>
        </w:rPr>
        <w:t>ОШ</w:t>
      </w:r>
    </w:p>
    <w:p w:rsidR="000F278E" w:rsidRPr="000F278E" w:rsidRDefault="000F278E" w:rsidP="000F278E">
      <w:pPr>
        <w:tabs>
          <w:tab w:val="left" w:pos="900"/>
        </w:tabs>
        <w:spacing w:line="100" w:lineRule="atLeast"/>
        <w:ind w:firstLine="567"/>
        <w:rPr>
          <w:shd w:val="clear" w:color="auto" w:fill="FFFFFF"/>
        </w:rPr>
      </w:pPr>
      <w:r w:rsidRPr="000F278E">
        <w:rPr>
          <w:shd w:val="clear" w:color="auto" w:fill="FFFFFF"/>
        </w:rPr>
        <w:t xml:space="preserve">МОУ </w:t>
      </w:r>
      <w:r w:rsidR="00FC36A5">
        <w:rPr>
          <w:shd w:val="clear" w:color="auto" w:fill="FFFFFF"/>
        </w:rPr>
        <w:t>Горел</w:t>
      </w:r>
      <w:r w:rsidR="004431D6">
        <w:rPr>
          <w:shd w:val="clear" w:color="auto" w:fill="FFFFFF"/>
        </w:rPr>
        <w:t>овская О</w:t>
      </w:r>
      <w:r w:rsidRPr="000F278E">
        <w:rPr>
          <w:shd w:val="clear" w:color="auto" w:fill="FFFFFF"/>
        </w:rPr>
        <w:t>ОШ</w:t>
      </w:r>
      <w:r w:rsidR="00BD56EB">
        <w:rPr>
          <w:shd w:val="clear" w:color="auto" w:fill="FFFFFF"/>
        </w:rPr>
        <w:t xml:space="preserve">                                             ________________/</w:t>
      </w:r>
      <w:r w:rsidR="00FC36A5">
        <w:rPr>
          <w:shd w:val="clear" w:color="auto" w:fill="FFFFFF"/>
        </w:rPr>
        <w:t>Данилова Г</w:t>
      </w:r>
      <w:r w:rsidR="00BD56EB">
        <w:rPr>
          <w:shd w:val="clear" w:color="auto" w:fill="FFFFFF"/>
        </w:rPr>
        <w:t>.А./</w:t>
      </w:r>
    </w:p>
    <w:p w:rsidR="000F278E" w:rsidRPr="00A2731A" w:rsidRDefault="000F278E" w:rsidP="000F278E">
      <w:pPr>
        <w:tabs>
          <w:tab w:val="left" w:pos="900"/>
        </w:tabs>
        <w:spacing w:line="100" w:lineRule="atLeast"/>
        <w:ind w:firstLine="567"/>
        <w:rPr>
          <w:color w:val="FF0000"/>
          <w:shd w:val="clear" w:color="auto" w:fill="FFFFFF"/>
        </w:rPr>
      </w:pPr>
      <w:r w:rsidRPr="00A2731A">
        <w:rPr>
          <w:color w:val="FF0000"/>
          <w:shd w:val="clear" w:color="auto" w:fill="FFFFFF"/>
        </w:rPr>
        <w:t xml:space="preserve">(Протокол от </w:t>
      </w:r>
      <w:r w:rsidR="00D23495" w:rsidRPr="00A2731A">
        <w:rPr>
          <w:color w:val="FF0000"/>
          <w:shd w:val="clear" w:color="auto" w:fill="FFFFFF"/>
        </w:rPr>
        <w:t>17.04.2019</w:t>
      </w:r>
      <w:r w:rsidRPr="00A2731A">
        <w:rPr>
          <w:color w:val="FF0000"/>
          <w:shd w:val="clear" w:color="auto" w:fill="FFFFFF"/>
        </w:rPr>
        <w:t xml:space="preserve"> г. №</w:t>
      </w:r>
      <w:r w:rsidR="00576556">
        <w:rPr>
          <w:color w:val="FF0000"/>
          <w:shd w:val="clear" w:color="auto" w:fill="FFFFFF"/>
        </w:rPr>
        <w:t xml:space="preserve"> </w:t>
      </w:r>
      <w:r w:rsidR="00AE010A" w:rsidRPr="00A2731A">
        <w:rPr>
          <w:color w:val="FF0000"/>
          <w:shd w:val="clear" w:color="auto" w:fill="FFFFFF"/>
        </w:rPr>
        <w:t>5</w:t>
      </w:r>
      <w:r w:rsidR="00576556">
        <w:rPr>
          <w:color w:val="FF0000"/>
          <w:shd w:val="clear" w:color="auto" w:fill="FFFFFF"/>
        </w:rPr>
        <w:t>)</w:t>
      </w:r>
      <w:r w:rsidR="00BD56EB" w:rsidRPr="00A2731A">
        <w:rPr>
          <w:color w:val="FF0000"/>
          <w:shd w:val="clear" w:color="auto" w:fill="FFFFFF"/>
        </w:rPr>
        <w:t xml:space="preserve">                                    </w:t>
      </w:r>
      <w:r w:rsidR="00D23495" w:rsidRPr="00A2731A">
        <w:rPr>
          <w:color w:val="FF0000"/>
          <w:shd w:val="clear" w:color="auto" w:fill="FFFFFF"/>
        </w:rPr>
        <w:t>17.04.2019</w:t>
      </w:r>
      <w:r w:rsidR="00BD56EB" w:rsidRPr="00A2731A">
        <w:rPr>
          <w:color w:val="FF0000"/>
          <w:shd w:val="clear" w:color="auto" w:fill="FFFFFF"/>
        </w:rPr>
        <w:t xml:space="preserve"> г. </w:t>
      </w:r>
    </w:p>
    <w:p w:rsidR="00BD56EB" w:rsidRPr="00A2731A" w:rsidRDefault="00BD56EB" w:rsidP="00E47182">
      <w:pPr>
        <w:tabs>
          <w:tab w:val="left" w:pos="900"/>
        </w:tabs>
        <w:spacing w:line="100" w:lineRule="atLeast"/>
        <w:ind w:firstLine="567"/>
        <w:jc w:val="center"/>
        <w:rPr>
          <w:b/>
          <w:color w:val="FF0000"/>
          <w:shd w:val="clear" w:color="auto" w:fill="FFFFFF"/>
        </w:rPr>
      </w:pPr>
    </w:p>
    <w:p w:rsidR="00BD56EB" w:rsidRPr="00A2731A" w:rsidRDefault="00BD56EB" w:rsidP="00E47182">
      <w:pPr>
        <w:tabs>
          <w:tab w:val="left" w:pos="900"/>
        </w:tabs>
        <w:spacing w:line="100" w:lineRule="atLeast"/>
        <w:ind w:firstLine="567"/>
        <w:jc w:val="center"/>
        <w:rPr>
          <w:b/>
          <w:color w:val="FF0000"/>
          <w:shd w:val="clear" w:color="auto" w:fill="FFFFFF"/>
        </w:rPr>
      </w:pPr>
    </w:p>
    <w:p w:rsidR="00BD56EB" w:rsidRDefault="00BD56EB" w:rsidP="001F582C">
      <w:pPr>
        <w:tabs>
          <w:tab w:val="left" w:pos="900"/>
        </w:tabs>
        <w:spacing w:line="100" w:lineRule="atLeast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ОТЧЕТ</w:t>
      </w:r>
    </w:p>
    <w:p w:rsidR="00D47CDE" w:rsidRDefault="001F582C" w:rsidP="001F582C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о</w:t>
      </w:r>
      <w:r w:rsidR="004431D6">
        <w:rPr>
          <w:b/>
          <w:shd w:val="clear" w:color="auto" w:fill="FFFFFF"/>
        </w:rPr>
        <w:t xml:space="preserve"> результатах </w:t>
      </w:r>
      <w:proofErr w:type="spellStart"/>
      <w:r w:rsidR="004431D6">
        <w:rPr>
          <w:b/>
          <w:shd w:val="clear" w:color="auto" w:fill="FFFFFF"/>
        </w:rPr>
        <w:t>самообследования</w:t>
      </w:r>
      <w:proofErr w:type="spellEnd"/>
      <w:r w:rsidR="004431D6">
        <w:rPr>
          <w:b/>
          <w:shd w:val="clear" w:color="auto" w:fill="FFFFFF"/>
        </w:rPr>
        <w:t xml:space="preserve"> </w:t>
      </w:r>
    </w:p>
    <w:p w:rsidR="00E47182" w:rsidRPr="00F37843" w:rsidRDefault="004431D6" w:rsidP="001F582C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М</w:t>
      </w:r>
      <w:r w:rsidR="00BD56EB">
        <w:rPr>
          <w:b/>
          <w:shd w:val="clear" w:color="auto" w:fill="FFFFFF"/>
        </w:rPr>
        <w:t>униципального</w:t>
      </w:r>
      <w:r w:rsidR="00D47CDE">
        <w:rPr>
          <w:b/>
          <w:shd w:val="clear" w:color="auto" w:fill="FFFFFF"/>
        </w:rPr>
        <w:t xml:space="preserve"> </w:t>
      </w:r>
      <w:r w:rsidR="00BD56EB">
        <w:rPr>
          <w:b/>
          <w:shd w:val="clear" w:color="auto" w:fill="FFFFFF"/>
        </w:rPr>
        <w:t>общеобразовательного</w:t>
      </w:r>
      <w:r w:rsidR="001F582C">
        <w:rPr>
          <w:b/>
          <w:shd w:val="clear" w:color="auto" w:fill="FFFFFF"/>
        </w:rPr>
        <w:t xml:space="preserve"> у</w:t>
      </w:r>
      <w:r w:rsidR="00BD56EB">
        <w:rPr>
          <w:b/>
          <w:shd w:val="clear" w:color="auto" w:fill="FFFFFF"/>
        </w:rPr>
        <w:t xml:space="preserve">чреждения </w:t>
      </w:r>
      <w:r w:rsidR="001F582C">
        <w:rPr>
          <w:b/>
          <w:shd w:val="clear" w:color="auto" w:fill="FFFFFF"/>
        </w:rPr>
        <w:t xml:space="preserve">                                                                                         </w:t>
      </w:r>
      <w:proofErr w:type="spellStart"/>
      <w:r w:rsidR="00FC36A5">
        <w:rPr>
          <w:b/>
          <w:shd w:val="clear" w:color="auto" w:fill="FFFFFF"/>
        </w:rPr>
        <w:t>Горел</w:t>
      </w:r>
      <w:r w:rsidR="00BD56EB">
        <w:rPr>
          <w:b/>
          <w:shd w:val="clear" w:color="auto" w:fill="FFFFFF"/>
        </w:rPr>
        <w:t>овской</w:t>
      </w:r>
      <w:proofErr w:type="spellEnd"/>
      <w:r w:rsidR="00BD56EB">
        <w:rPr>
          <w:b/>
          <w:shd w:val="clear" w:color="auto" w:fill="FFFFFF"/>
        </w:rPr>
        <w:t xml:space="preserve"> </w:t>
      </w:r>
      <w:r w:rsidR="00FC36A5">
        <w:rPr>
          <w:b/>
          <w:shd w:val="clear" w:color="auto" w:fill="FFFFFF"/>
        </w:rPr>
        <w:t>основной</w:t>
      </w:r>
      <w:r w:rsidR="00BD56EB">
        <w:rPr>
          <w:b/>
          <w:shd w:val="clear" w:color="auto" w:fill="FFFFFF"/>
        </w:rPr>
        <w:t xml:space="preserve"> общеобразовательной школы</w:t>
      </w:r>
      <w:r w:rsidR="001F582C">
        <w:rPr>
          <w:b/>
          <w:shd w:val="clear" w:color="auto" w:fill="FFFFFF"/>
        </w:rPr>
        <w:t xml:space="preserve">                                                                                 </w:t>
      </w:r>
      <w:r w:rsidR="00E47182">
        <w:rPr>
          <w:b/>
          <w:shd w:val="clear" w:color="auto" w:fill="FFFFFF"/>
        </w:rPr>
        <w:t>за 201</w:t>
      </w:r>
      <w:r w:rsidR="007A0D33">
        <w:rPr>
          <w:b/>
          <w:shd w:val="clear" w:color="auto" w:fill="FFFFFF"/>
        </w:rPr>
        <w:t>9</w:t>
      </w:r>
      <w:r w:rsidR="00E47182">
        <w:rPr>
          <w:b/>
          <w:shd w:val="clear" w:color="auto" w:fill="FFFFFF"/>
        </w:rPr>
        <w:t xml:space="preserve"> год</w:t>
      </w:r>
    </w:p>
    <w:p w:rsidR="00E47182" w:rsidRPr="00F37843" w:rsidRDefault="00E47182" w:rsidP="00E47182">
      <w:pPr>
        <w:tabs>
          <w:tab w:val="left" w:pos="900"/>
        </w:tabs>
        <w:spacing w:line="100" w:lineRule="atLeast"/>
        <w:ind w:firstLine="567"/>
        <w:jc w:val="center"/>
        <w:rPr>
          <w:shd w:val="clear" w:color="auto" w:fill="FFFF00"/>
        </w:rPr>
      </w:pPr>
    </w:p>
    <w:p w:rsidR="0014234B" w:rsidRDefault="0014234B" w:rsidP="00E4718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</w:p>
    <w:p w:rsidR="00E47182" w:rsidRDefault="00E47182" w:rsidP="00E4718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 w:rsidRPr="00F37843">
        <w:rPr>
          <w:b/>
          <w:shd w:val="clear" w:color="auto" w:fill="FFFFFF"/>
        </w:rPr>
        <w:t>Аналитическая часть</w:t>
      </w:r>
    </w:p>
    <w:p w:rsidR="001F582C" w:rsidRDefault="001F582C" w:rsidP="0029166F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line="100" w:lineRule="atLeast"/>
        <w:ind w:left="142" w:firstLine="0"/>
        <w:jc w:val="center"/>
        <w:rPr>
          <w:b/>
          <w:bCs/>
        </w:rPr>
      </w:pPr>
      <w:r>
        <w:rPr>
          <w:b/>
          <w:bCs/>
        </w:rPr>
        <w:t>Общие сведения об образовательной организации</w:t>
      </w:r>
    </w:p>
    <w:p w:rsidR="001F582C" w:rsidRDefault="001F582C" w:rsidP="001F582C">
      <w:pPr>
        <w:widowControl w:val="0"/>
        <w:tabs>
          <w:tab w:val="left" w:pos="900"/>
        </w:tabs>
        <w:suppressAutoHyphens/>
        <w:spacing w:line="100" w:lineRule="atLeast"/>
        <w:ind w:left="1080"/>
        <w:jc w:val="both"/>
        <w:rPr>
          <w:b/>
          <w:bCs/>
        </w:rPr>
      </w:pPr>
    </w:p>
    <w:tbl>
      <w:tblPr>
        <w:tblW w:w="95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313"/>
      </w:tblGrid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Наименование образовательной организации</w:t>
            </w:r>
          </w:p>
        </w:tc>
        <w:tc>
          <w:tcPr>
            <w:tcW w:w="5313" w:type="dxa"/>
            <w:shd w:val="clear" w:color="auto" w:fill="auto"/>
          </w:tcPr>
          <w:p w:rsidR="001F582C" w:rsidRPr="001719CA" w:rsidRDefault="001F582C" w:rsidP="001719CA">
            <w:pPr>
              <w:tabs>
                <w:tab w:val="left" w:pos="900"/>
              </w:tabs>
              <w:spacing w:line="100" w:lineRule="atLeast"/>
              <w:rPr>
                <w:shd w:val="clear" w:color="auto" w:fill="FFFFFF"/>
              </w:rPr>
            </w:pPr>
            <w:r w:rsidRPr="001719CA">
              <w:rPr>
                <w:shd w:val="clear" w:color="auto" w:fill="FFFFFF"/>
              </w:rPr>
              <w:t xml:space="preserve">Муниципальное общеобразовательное учреждение </w:t>
            </w:r>
            <w:r w:rsidR="00FC36A5">
              <w:rPr>
                <w:shd w:val="clear" w:color="auto" w:fill="FFFFFF"/>
              </w:rPr>
              <w:t>Горел</w:t>
            </w:r>
            <w:r w:rsidRPr="001719CA">
              <w:rPr>
                <w:shd w:val="clear" w:color="auto" w:fill="FFFFFF"/>
              </w:rPr>
              <w:t xml:space="preserve">овская </w:t>
            </w:r>
            <w:r w:rsidR="00FC36A5">
              <w:rPr>
                <w:shd w:val="clear" w:color="auto" w:fill="FFFFFF"/>
              </w:rPr>
              <w:t>основная</w:t>
            </w:r>
            <w:r w:rsidRPr="001719CA">
              <w:rPr>
                <w:shd w:val="clear" w:color="auto" w:fill="FFFFFF"/>
              </w:rPr>
              <w:t xml:space="preserve"> общеобразовательная школа</w:t>
            </w:r>
          </w:p>
          <w:p w:rsidR="001F582C" w:rsidRPr="001719CA" w:rsidRDefault="001F582C" w:rsidP="00FC36A5">
            <w:pPr>
              <w:tabs>
                <w:tab w:val="left" w:pos="900"/>
              </w:tabs>
              <w:spacing w:line="100" w:lineRule="atLeast"/>
              <w:rPr>
                <w:shd w:val="clear" w:color="auto" w:fill="FFFFFF"/>
              </w:rPr>
            </w:pPr>
            <w:r w:rsidRPr="001719CA">
              <w:rPr>
                <w:shd w:val="clear" w:color="auto" w:fill="FFFFFF"/>
              </w:rPr>
              <w:t xml:space="preserve">(МОУ </w:t>
            </w:r>
            <w:r w:rsidR="00FC36A5">
              <w:rPr>
                <w:shd w:val="clear" w:color="auto" w:fill="FFFFFF"/>
              </w:rPr>
              <w:t>Гореловская О</w:t>
            </w:r>
            <w:r w:rsidRPr="001719CA">
              <w:rPr>
                <w:shd w:val="clear" w:color="auto" w:fill="FFFFFF"/>
              </w:rPr>
              <w:t>ОШ)</w:t>
            </w:r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Руководитель</w:t>
            </w:r>
          </w:p>
        </w:tc>
        <w:tc>
          <w:tcPr>
            <w:tcW w:w="5313" w:type="dxa"/>
            <w:shd w:val="clear" w:color="auto" w:fill="auto"/>
          </w:tcPr>
          <w:p w:rsidR="001F582C" w:rsidRPr="00FC36A5" w:rsidRDefault="00FC36A5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FC36A5">
              <w:rPr>
                <w:bCs/>
              </w:rPr>
              <w:t>Данилова Галина Алексеевна</w:t>
            </w:r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Адрес организации</w:t>
            </w:r>
          </w:p>
        </w:tc>
        <w:tc>
          <w:tcPr>
            <w:tcW w:w="5313" w:type="dxa"/>
            <w:shd w:val="clear" w:color="auto" w:fill="auto"/>
          </w:tcPr>
          <w:p w:rsidR="001F582C" w:rsidRPr="001719CA" w:rsidRDefault="001F582C" w:rsidP="00FC36A5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1F4AD0">
              <w:t>1527</w:t>
            </w:r>
            <w:r w:rsidR="00FC36A5">
              <w:t>71</w:t>
            </w:r>
            <w:r>
              <w:t xml:space="preserve"> </w:t>
            </w:r>
            <w:r w:rsidRPr="001F4AD0">
              <w:t>Ярославская область</w:t>
            </w:r>
            <w:r>
              <w:t>,</w:t>
            </w:r>
            <w:r w:rsidRPr="001F4AD0">
              <w:t xml:space="preserve"> </w:t>
            </w:r>
            <w:proofErr w:type="spellStart"/>
            <w:r w:rsidRPr="001F4AD0">
              <w:t>Брейтовский</w:t>
            </w:r>
            <w:proofErr w:type="spellEnd"/>
            <w:r w:rsidRPr="001F4AD0">
              <w:t xml:space="preserve"> район, с. </w:t>
            </w:r>
            <w:r w:rsidR="00FC36A5">
              <w:t>Горел</w:t>
            </w:r>
            <w:r w:rsidRPr="001F4AD0">
              <w:t xml:space="preserve">ово, ул. Школьная, д. </w:t>
            </w:r>
            <w:r w:rsidR="00FC36A5">
              <w:t>18</w:t>
            </w:r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Телефон, факс</w:t>
            </w:r>
          </w:p>
        </w:tc>
        <w:tc>
          <w:tcPr>
            <w:tcW w:w="5313" w:type="dxa"/>
            <w:shd w:val="clear" w:color="auto" w:fill="auto"/>
          </w:tcPr>
          <w:p w:rsidR="001F582C" w:rsidRPr="001719CA" w:rsidRDefault="001F582C" w:rsidP="00FC36A5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1F582C">
              <w:t>8(48545)</w:t>
            </w:r>
            <w:r w:rsidRPr="001719CA">
              <w:rPr>
                <w:b/>
              </w:rPr>
              <w:t xml:space="preserve"> </w:t>
            </w:r>
            <w:r w:rsidR="00FC36A5">
              <w:t>2 –41</w:t>
            </w:r>
            <w:r w:rsidRPr="001F4AD0">
              <w:t xml:space="preserve"> – </w:t>
            </w:r>
            <w:r w:rsidR="00FC36A5">
              <w:t>60</w:t>
            </w:r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Адрес электронной почты</w:t>
            </w:r>
          </w:p>
        </w:tc>
        <w:tc>
          <w:tcPr>
            <w:tcW w:w="5313" w:type="dxa"/>
            <w:shd w:val="clear" w:color="auto" w:fill="auto"/>
          </w:tcPr>
          <w:p w:rsidR="001F582C" w:rsidRPr="00FC36A5" w:rsidRDefault="005F17E7" w:rsidP="001F582C">
            <w:proofErr w:type="spellStart"/>
            <w:r>
              <w:t>g</w:t>
            </w:r>
            <w:r w:rsidR="00FC36A5">
              <w:rPr>
                <w:lang w:val="en-US"/>
              </w:rPr>
              <w:t>orelowskaya</w:t>
            </w:r>
            <w:proofErr w:type="spellEnd"/>
            <w:r w:rsidR="00FC36A5" w:rsidRPr="00FC36A5">
              <w:t>.</w:t>
            </w:r>
            <w:proofErr w:type="spellStart"/>
            <w:r w:rsidR="00FC36A5">
              <w:rPr>
                <w:lang w:val="en-US"/>
              </w:rPr>
              <w:t>shkola@yandex</w:t>
            </w:r>
            <w:proofErr w:type="spellEnd"/>
            <w:r w:rsidR="001F582C" w:rsidRPr="00FC36A5">
              <w:t>.</w:t>
            </w:r>
            <w:proofErr w:type="spellStart"/>
            <w:r w:rsidR="001F582C" w:rsidRPr="001719CA">
              <w:rPr>
                <w:lang w:val="en-US"/>
              </w:rPr>
              <w:t>ru</w:t>
            </w:r>
            <w:proofErr w:type="spellEnd"/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Учредитель</w:t>
            </w:r>
          </w:p>
        </w:tc>
        <w:tc>
          <w:tcPr>
            <w:tcW w:w="5313" w:type="dxa"/>
            <w:shd w:val="clear" w:color="auto" w:fill="auto"/>
          </w:tcPr>
          <w:p w:rsidR="001F582C" w:rsidRPr="00653EF3" w:rsidRDefault="00653EF3" w:rsidP="001719CA">
            <w:pPr>
              <w:jc w:val="both"/>
            </w:pPr>
            <w:r>
              <w:t xml:space="preserve">Управление образования </w:t>
            </w:r>
            <w:r w:rsidRPr="00653EF3">
              <w:t xml:space="preserve">администрации </w:t>
            </w:r>
            <w:proofErr w:type="spellStart"/>
            <w:r w:rsidRPr="00653EF3">
              <w:t>Брейтовского</w:t>
            </w:r>
            <w:proofErr w:type="spellEnd"/>
            <w:r w:rsidRPr="00653EF3">
              <w:t xml:space="preserve"> муниципального района</w:t>
            </w:r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Дата создания</w:t>
            </w:r>
          </w:p>
        </w:tc>
        <w:tc>
          <w:tcPr>
            <w:tcW w:w="531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Лицензия</w:t>
            </w:r>
          </w:p>
        </w:tc>
        <w:tc>
          <w:tcPr>
            <w:tcW w:w="5313" w:type="dxa"/>
            <w:shd w:val="clear" w:color="auto" w:fill="auto"/>
          </w:tcPr>
          <w:p w:rsidR="001F582C" w:rsidRPr="00D92E68" w:rsidRDefault="00D92E68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</w:pPr>
            <w:r w:rsidRPr="00D92E68">
              <w:t>От 22.11.2016  № 548</w:t>
            </w:r>
            <w:r w:rsidR="001F582C" w:rsidRPr="00D92E68">
              <w:t xml:space="preserve">/16 </w:t>
            </w:r>
          </w:p>
          <w:p w:rsidR="001F582C" w:rsidRPr="00D92E68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D92E68">
              <w:rPr>
                <w:bCs/>
              </w:rPr>
              <w:t>Серия 76Л02  № 0001</w:t>
            </w:r>
            <w:r w:rsidR="00D92E68" w:rsidRPr="00D92E68">
              <w:rPr>
                <w:bCs/>
              </w:rPr>
              <w:t>331</w:t>
            </w:r>
          </w:p>
        </w:tc>
      </w:tr>
      <w:tr w:rsidR="001719CA" w:rsidRPr="001719CA" w:rsidTr="001719CA">
        <w:tc>
          <w:tcPr>
            <w:tcW w:w="4253" w:type="dxa"/>
            <w:shd w:val="clear" w:color="auto" w:fill="auto"/>
          </w:tcPr>
          <w:p w:rsidR="001F582C" w:rsidRPr="001719CA" w:rsidRDefault="001F582C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rPr>
                <w:bCs/>
              </w:rPr>
            </w:pPr>
            <w:r w:rsidRPr="001719CA">
              <w:rPr>
                <w:bCs/>
              </w:rPr>
              <w:t>Свидетельство о государственной аккредитации</w:t>
            </w:r>
          </w:p>
        </w:tc>
        <w:tc>
          <w:tcPr>
            <w:tcW w:w="5313" w:type="dxa"/>
            <w:shd w:val="clear" w:color="auto" w:fill="auto"/>
          </w:tcPr>
          <w:p w:rsidR="00653EF3" w:rsidRPr="00D92E68" w:rsidRDefault="00653EF3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</w:pPr>
            <w:r w:rsidRPr="00D92E68">
              <w:t xml:space="preserve">От </w:t>
            </w:r>
            <w:r w:rsidR="00D92E68" w:rsidRPr="00D92E68">
              <w:t>21.11.2016 № 185</w:t>
            </w:r>
            <w:r w:rsidRPr="00D92E68">
              <w:t>/16</w:t>
            </w:r>
          </w:p>
          <w:p w:rsidR="001F582C" w:rsidRPr="00D92E68" w:rsidRDefault="00653EF3" w:rsidP="001719CA">
            <w:pPr>
              <w:widowControl w:val="0"/>
              <w:tabs>
                <w:tab w:val="left" w:pos="900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92E68">
              <w:t>Серия 76А01  № 0000</w:t>
            </w:r>
            <w:r w:rsidR="00D92E68" w:rsidRPr="00D92E68">
              <w:t>433</w:t>
            </w:r>
          </w:p>
        </w:tc>
      </w:tr>
    </w:tbl>
    <w:p w:rsidR="001F582C" w:rsidRDefault="001F582C" w:rsidP="001F582C">
      <w:pPr>
        <w:widowControl w:val="0"/>
        <w:tabs>
          <w:tab w:val="left" w:pos="900"/>
        </w:tabs>
        <w:suppressAutoHyphens/>
        <w:spacing w:line="100" w:lineRule="atLeast"/>
        <w:ind w:left="1080"/>
        <w:jc w:val="both"/>
        <w:rPr>
          <w:b/>
          <w:bCs/>
        </w:rPr>
      </w:pPr>
    </w:p>
    <w:p w:rsidR="00A15C30" w:rsidRPr="00A15C30" w:rsidRDefault="00A15C30" w:rsidP="00A15C30">
      <w:pPr>
        <w:jc w:val="center"/>
        <w:rPr>
          <w:b/>
          <w:u w:val="single"/>
        </w:rPr>
      </w:pPr>
    </w:p>
    <w:p w:rsidR="006946E2" w:rsidRDefault="009B23CB" w:rsidP="006946E2">
      <w:pPr>
        <w:ind w:firstLine="708"/>
        <w:jc w:val="both"/>
      </w:pPr>
      <w:r w:rsidRPr="001F4AD0">
        <w:t>М</w:t>
      </w:r>
      <w:r w:rsidR="00E21F7E" w:rsidRPr="001F4AD0">
        <w:t xml:space="preserve">ОУ </w:t>
      </w:r>
      <w:r w:rsidR="00FC36A5">
        <w:t>Гореловская О</w:t>
      </w:r>
      <w:r w:rsidR="00E21F7E" w:rsidRPr="001F4AD0">
        <w:t>ОШ н</w:t>
      </w:r>
      <w:r w:rsidRPr="001F4AD0">
        <w:t xml:space="preserve">аходится в </w:t>
      </w:r>
      <w:r w:rsidR="00E21F7E" w:rsidRPr="001F4AD0">
        <w:t xml:space="preserve">селе </w:t>
      </w:r>
      <w:r w:rsidR="00FC36A5">
        <w:t>Горел</w:t>
      </w:r>
      <w:r w:rsidR="00E21F7E" w:rsidRPr="001F4AD0">
        <w:t xml:space="preserve">ово </w:t>
      </w:r>
      <w:proofErr w:type="spellStart"/>
      <w:r w:rsidR="00E21F7E" w:rsidRPr="001F4AD0">
        <w:t>Брейтовского</w:t>
      </w:r>
      <w:proofErr w:type="spellEnd"/>
      <w:r w:rsidR="00E21F7E" w:rsidRPr="001F4AD0">
        <w:t xml:space="preserve"> района. </w:t>
      </w:r>
      <w:r w:rsidR="006946E2" w:rsidRPr="001F4AD0">
        <w:t xml:space="preserve">В микрорайоне школы </w:t>
      </w:r>
      <w:r w:rsidR="006946E2">
        <w:t xml:space="preserve">расположено </w:t>
      </w:r>
      <w:r w:rsidR="006946E2" w:rsidRPr="001F4AD0">
        <w:t xml:space="preserve">много населенных пунктов, значительно удаленных от учреждения. Подвоз детей из них осуществляется школьным автобусом. </w:t>
      </w:r>
      <w:r w:rsidR="006946E2">
        <w:t>В микрорайоне школы также расположены следующие объекты</w:t>
      </w:r>
      <w:r w:rsidR="006946E2" w:rsidRPr="001F4AD0">
        <w:rPr>
          <w:b/>
        </w:rPr>
        <w:t>:</w:t>
      </w:r>
      <w:r w:rsidR="006946E2" w:rsidRPr="001F4AD0">
        <w:t xml:space="preserve"> жилая зона, автомобильная трасса федерального значения, администрация </w:t>
      </w:r>
      <w:proofErr w:type="spellStart"/>
      <w:r w:rsidR="00FC36A5">
        <w:t>Горел</w:t>
      </w:r>
      <w:r w:rsidR="006946E2" w:rsidRPr="001F4AD0">
        <w:t>овского</w:t>
      </w:r>
      <w:proofErr w:type="spellEnd"/>
      <w:r w:rsidR="006946E2" w:rsidRPr="001F4AD0">
        <w:t xml:space="preserve"> п</w:t>
      </w:r>
      <w:r w:rsidR="006946E2">
        <w:t xml:space="preserve">оселения, </w:t>
      </w:r>
      <w:r w:rsidR="00D92E68" w:rsidRPr="00D92E68">
        <w:t>сельский дом культуры</w:t>
      </w:r>
      <w:r w:rsidR="006946E2" w:rsidRPr="001F4AD0">
        <w:t xml:space="preserve">, сельская библиотека, </w:t>
      </w:r>
      <w:r w:rsidR="006946E2" w:rsidRPr="000074B8">
        <w:t>ФАП,</w:t>
      </w:r>
      <w:r w:rsidR="006946E2" w:rsidRPr="001F4AD0">
        <w:t xml:space="preserve"> магазины, базы отдыха</w:t>
      </w:r>
      <w:r w:rsidR="0029166F">
        <w:t>.</w:t>
      </w:r>
    </w:p>
    <w:p w:rsidR="0029166F" w:rsidRDefault="0029166F" w:rsidP="0029166F">
      <w:pPr>
        <w:jc w:val="both"/>
      </w:pPr>
      <w:r w:rsidRPr="006946E2">
        <w:t xml:space="preserve">          Здание основной школы</w:t>
      </w:r>
      <w:r w:rsidR="00FC36A5">
        <w:t xml:space="preserve"> – одноэтажное здание, имеется пристройка</w:t>
      </w:r>
      <w:r w:rsidRPr="001F4AD0">
        <w:t xml:space="preserve"> (</w:t>
      </w:r>
      <w:r w:rsidR="00FC36A5">
        <w:t>котельная</w:t>
      </w:r>
      <w:r w:rsidRPr="001F4AD0">
        <w:t xml:space="preserve">). </w:t>
      </w:r>
      <w:r w:rsidR="00FC36A5">
        <w:t>Школа</w:t>
      </w:r>
      <w:r w:rsidRPr="001F4AD0">
        <w:t xml:space="preserve"> </w:t>
      </w:r>
      <w:r w:rsidR="00FC36A5">
        <w:t>имеет</w:t>
      </w:r>
      <w:r w:rsidRPr="001F4AD0">
        <w:t xml:space="preserve"> собственн</w:t>
      </w:r>
      <w:r w:rsidR="00FC36A5">
        <w:t>ую</w:t>
      </w:r>
      <w:r w:rsidRPr="001F4AD0">
        <w:t xml:space="preserve"> котельн</w:t>
      </w:r>
      <w:r w:rsidR="00FC36A5">
        <w:t>ую</w:t>
      </w:r>
      <w:r w:rsidRPr="001F4AD0">
        <w:t>.</w:t>
      </w:r>
    </w:p>
    <w:p w:rsidR="00613FBF" w:rsidRPr="001F4AD0" w:rsidRDefault="00E21F7E" w:rsidP="006946E2">
      <w:pPr>
        <w:ind w:firstLine="708"/>
        <w:jc w:val="both"/>
      </w:pPr>
      <w:r w:rsidRPr="001F4AD0">
        <w:t>На базе ОУ функциониру</w:t>
      </w:r>
      <w:r w:rsidR="00FC36A5">
        <w:t>е</w:t>
      </w:r>
      <w:r w:rsidRPr="001F4AD0">
        <w:t>т дошкольн</w:t>
      </w:r>
      <w:r w:rsidR="00FC36A5">
        <w:t>ая</w:t>
      </w:r>
      <w:r w:rsidRPr="001F4AD0">
        <w:t xml:space="preserve"> групп</w:t>
      </w:r>
      <w:r w:rsidR="00FC36A5">
        <w:t>а</w:t>
      </w:r>
      <w:r w:rsidRPr="001F4AD0">
        <w:t>:</w:t>
      </w:r>
      <w:r w:rsidR="00B82A99">
        <w:t xml:space="preserve"> </w:t>
      </w:r>
      <w:r w:rsidR="00613FBF" w:rsidRPr="001F4AD0">
        <w:t>группа с пяти</w:t>
      </w:r>
      <w:r w:rsidRPr="001F4AD0">
        <w:t>часовым пребыванием детей.</w:t>
      </w:r>
      <w:r w:rsidR="00613FBF" w:rsidRPr="001F4AD0">
        <w:t xml:space="preserve"> Для групп</w:t>
      </w:r>
      <w:r w:rsidR="00FC36A5">
        <w:t>ы</w:t>
      </w:r>
      <w:r w:rsidR="00613FBF" w:rsidRPr="001F4AD0">
        <w:t xml:space="preserve"> создана вся необходимая разви</w:t>
      </w:r>
      <w:r w:rsidR="00BA3090">
        <w:t>вающая среда, имее</w:t>
      </w:r>
      <w:r w:rsidR="00613FBF" w:rsidRPr="001F4AD0">
        <w:t>тся необходимое методическое и материальное оснащение образовательного процесса.</w:t>
      </w:r>
      <w:r w:rsidR="009B23CB" w:rsidRPr="001F4AD0">
        <w:t xml:space="preserve"> </w:t>
      </w:r>
    </w:p>
    <w:p w:rsidR="006946E2" w:rsidRDefault="006946E2" w:rsidP="00B82A99">
      <w:pPr>
        <w:jc w:val="both"/>
      </w:pPr>
    </w:p>
    <w:p w:rsidR="0029166F" w:rsidRDefault="0029166F" w:rsidP="00B82A99">
      <w:pPr>
        <w:jc w:val="both"/>
      </w:pPr>
    </w:p>
    <w:p w:rsidR="0029166F" w:rsidRDefault="0029166F" w:rsidP="00B82A99">
      <w:pPr>
        <w:jc w:val="both"/>
      </w:pPr>
    </w:p>
    <w:p w:rsidR="0029166F" w:rsidRDefault="0029166F" w:rsidP="00B82A99">
      <w:pPr>
        <w:jc w:val="both"/>
      </w:pPr>
    </w:p>
    <w:p w:rsidR="0029166F" w:rsidRPr="00526059" w:rsidRDefault="0029166F" w:rsidP="0029166F">
      <w:pPr>
        <w:ind w:left="360"/>
        <w:jc w:val="center"/>
        <w:rPr>
          <w:b/>
        </w:rPr>
      </w:pPr>
      <w:r w:rsidRPr="00526059">
        <w:rPr>
          <w:b/>
        </w:rPr>
        <w:lastRenderedPageBreak/>
        <w:t>Перечень реализуемых образовательных программ в соответствии с лицензией: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3119"/>
        <w:gridCol w:w="2126"/>
      </w:tblGrid>
      <w:tr w:rsidR="0029166F" w:rsidRPr="00441593" w:rsidTr="001719CA">
        <w:trPr>
          <w:trHeight w:val="290"/>
        </w:trPr>
        <w:tc>
          <w:tcPr>
            <w:tcW w:w="675" w:type="dxa"/>
            <w:vMerge w:val="restart"/>
          </w:tcPr>
          <w:p w:rsidR="0029166F" w:rsidRPr="00441593" w:rsidRDefault="0029166F" w:rsidP="001719CA">
            <w:pPr>
              <w:jc w:val="center"/>
            </w:pPr>
            <w:r w:rsidRPr="00441593">
              <w:t>№</w:t>
            </w:r>
          </w:p>
          <w:p w:rsidR="0029166F" w:rsidRPr="00441593" w:rsidRDefault="0029166F" w:rsidP="001719CA">
            <w:pPr>
              <w:jc w:val="center"/>
            </w:pPr>
            <w:proofErr w:type="gramStart"/>
            <w:r w:rsidRPr="00441593">
              <w:t>п</w:t>
            </w:r>
            <w:proofErr w:type="gramEnd"/>
            <w:r w:rsidRPr="00441593">
              <w:t>/п</w:t>
            </w:r>
          </w:p>
        </w:tc>
        <w:tc>
          <w:tcPr>
            <w:tcW w:w="9214" w:type="dxa"/>
            <w:gridSpan w:val="3"/>
          </w:tcPr>
          <w:p w:rsidR="0029166F" w:rsidRPr="00441593" w:rsidRDefault="0029166F" w:rsidP="001719CA">
            <w:pPr>
              <w:jc w:val="center"/>
            </w:pPr>
            <w:r w:rsidRPr="00441593">
              <w:t>Основные и дополнительные общеобразовательные программы</w:t>
            </w:r>
          </w:p>
        </w:tc>
      </w:tr>
      <w:tr w:rsidR="0029166F" w:rsidRPr="00441593" w:rsidTr="001719CA">
        <w:trPr>
          <w:trHeight w:val="260"/>
        </w:trPr>
        <w:tc>
          <w:tcPr>
            <w:tcW w:w="675" w:type="dxa"/>
            <w:vMerge/>
          </w:tcPr>
          <w:p w:rsidR="0029166F" w:rsidRPr="00441593" w:rsidRDefault="0029166F" w:rsidP="001719CA">
            <w:pPr>
              <w:jc w:val="center"/>
            </w:pPr>
          </w:p>
        </w:tc>
        <w:tc>
          <w:tcPr>
            <w:tcW w:w="3969" w:type="dxa"/>
          </w:tcPr>
          <w:p w:rsidR="0029166F" w:rsidRPr="00441593" w:rsidRDefault="0029166F" w:rsidP="001719CA">
            <w:pPr>
              <w:jc w:val="center"/>
            </w:pPr>
            <w:r w:rsidRPr="00441593">
              <w:t>Уровень (ступень)</w:t>
            </w:r>
          </w:p>
          <w:p w:rsidR="0029166F" w:rsidRPr="00441593" w:rsidRDefault="0029166F" w:rsidP="001719CA">
            <w:pPr>
              <w:ind w:right="137"/>
              <w:jc w:val="center"/>
            </w:pPr>
            <w:r w:rsidRPr="00441593">
              <w:t>обучения</w:t>
            </w:r>
          </w:p>
          <w:p w:rsidR="0029166F" w:rsidRPr="00441593" w:rsidRDefault="0029166F" w:rsidP="001719CA">
            <w:pPr>
              <w:jc w:val="center"/>
            </w:pPr>
          </w:p>
        </w:tc>
        <w:tc>
          <w:tcPr>
            <w:tcW w:w="3119" w:type="dxa"/>
          </w:tcPr>
          <w:p w:rsidR="0029166F" w:rsidRPr="00441593" w:rsidRDefault="0029166F" w:rsidP="001719CA">
            <w:pPr>
              <w:jc w:val="center"/>
            </w:pPr>
            <w:r w:rsidRPr="00441593">
              <w:t>Вид образовательной программы (</w:t>
            </w:r>
            <w:proofErr w:type="gramStart"/>
            <w:r w:rsidRPr="00441593">
              <w:t>основная</w:t>
            </w:r>
            <w:proofErr w:type="gramEnd"/>
            <w:r w:rsidRPr="00441593">
              <w:t>, дополнительная)</w:t>
            </w:r>
          </w:p>
        </w:tc>
        <w:tc>
          <w:tcPr>
            <w:tcW w:w="2126" w:type="dxa"/>
          </w:tcPr>
          <w:p w:rsidR="0029166F" w:rsidRPr="00441593" w:rsidRDefault="0029166F" w:rsidP="001719CA">
            <w:pPr>
              <w:jc w:val="center"/>
            </w:pPr>
            <w:r w:rsidRPr="00441593">
              <w:t>Нормативный срок исполнения</w:t>
            </w:r>
          </w:p>
        </w:tc>
      </w:tr>
      <w:tr w:rsidR="0029166F" w:rsidRPr="00441593" w:rsidTr="001719CA">
        <w:tc>
          <w:tcPr>
            <w:tcW w:w="675" w:type="dxa"/>
          </w:tcPr>
          <w:p w:rsidR="0029166F" w:rsidRPr="00441593" w:rsidRDefault="0029166F" w:rsidP="001719CA">
            <w:pPr>
              <w:jc w:val="right"/>
            </w:pPr>
            <w:r w:rsidRPr="00441593">
              <w:t>1</w:t>
            </w:r>
          </w:p>
        </w:tc>
        <w:tc>
          <w:tcPr>
            <w:tcW w:w="3969" w:type="dxa"/>
          </w:tcPr>
          <w:p w:rsidR="0029166F" w:rsidRPr="00441593" w:rsidRDefault="0029166F" w:rsidP="001719CA">
            <w:pPr>
              <w:tabs>
                <w:tab w:val="center" w:pos="612"/>
                <w:tab w:val="left" w:pos="1170"/>
              </w:tabs>
            </w:pPr>
            <w:r w:rsidRPr="00441593">
              <w:tab/>
              <w:t>2</w:t>
            </w:r>
            <w:r w:rsidRPr="00441593">
              <w:tab/>
            </w:r>
          </w:p>
        </w:tc>
        <w:tc>
          <w:tcPr>
            <w:tcW w:w="3119" w:type="dxa"/>
          </w:tcPr>
          <w:p w:rsidR="0029166F" w:rsidRPr="00441593" w:rsidRDefault="0029166F" w:rsidP="001719CA">
            <w:pPr>
              <w:jc w:val="center"/>
            </w:pPr>
            <w:r w:rsidRPr="00441593">
              <w:t>3</w:t>
            </w:r>
          </w:p>
        </w:tc>
        <w:tc>
          <w:tcPr>
            <w:tcW w:w="2126" w:type="dxa"/>
          </w:tcPr>
          <w:p w:rsidR="0029166F" w:rsidRPr="00441593" w:rsidRDefault="0029166F" w:rsidP="001719CA">
            <w:pPr>
              <w:jc w:val="center"/>
            </w:pPr>
            <w:r w:rsidRPr="00441593">
              <w:t>4</w:t>
            </w:r>
          </w:p>
        </w:tc>
      </w:tr>
      <w:tr w:rsidR="0029166F" w:rsidRPr="00441593" w:rsidTr="001719CA">
        <w:tc>
          <w:tcPr>
            <w:tcW w:w="675" w:type="dxa"/>
          </w:tcPr>
          <w:p w:rsidR="0029166F" w:rsidRPr="00441593" w:rsidRDefault="0029166F" w:rsidP="001719CA">
            <w:pPr>
              <w:jc w:val="center"/>
            </w:pPr>
            <w:r w:rsidRPr="00441593">
              <w:t>1</w:t>
            </w:r>
          </w:p>
        </w:tc>
        <w:tc>
          <w:tcPr>
            <w:tcW w:w="3969" w:type="dxa"/>
          </w:tcPr>
          <w:p w:rsidR="0029166F" w:rsidRPr="00441593" w:rsidRDefault="0029166F" w:rsidP="001719CA">
            <w:r w:rsidRPr="00441593">
              <w:t>дошкольное образование</w:t>
            </w:r>
          </w:p>
        </w:tc>
        <w:tc>
          <w:tcPr>
            <w:tcW w:w="3119" w:type="dxa"/>
          </w:tcPr>
          <w:p w:rsidR="0029166F" w:rsidRPr="00441593" w:rsidRDefault="0029166F" w:rsidP="001719CA">
            <w:pPr>
              <w:jc w:val="center"/>
            </w:pPr>
            <w:r w:rsidRPr="00441593">
              <w:t>основная</w:t>
            </w:r>
          </w:p>
        </w:tc>
        <w:tc>
          <w:tcPr>
            <w:tcW w:w="2126" w:type="dxa"/>
          </w:tcPr>
          <w:p w:rsidR="0029166F" w:rsidRPr="00441593" w:rsidRDefault="0029166F" w:rsidP="001719CA">
            <w:pPr>
              <w:jc w:val="center"/>
            </w:pPr>
          </w:p>
        </w:tc>
      </w:tr>
      <w:tr w:rsidR="0029166F" w:rsidRPr="00441593" w:rsidTr="001719CA">
        <w:tc>
          <w:tcPr>
            <w:tcW w:w="675" w:type="dxa"/>
          </w:tcPr>
          <w:p w:rsidR="0029166F" w:rsidRPr="00441593" w:rsidRDefault="0029166F" w:rsidP="001719CA">
            <w:pPr>
              <w:jc w:val="center"/>
            </w:pPr>
            <w:r w:rsidRPr="00441593">
              <w:t>2</w:t>
            </w:r>
          </w:p>
        </w:tc>
        <w:tc>
          <w:tcPr>
            <w:tcW w:w="3969" w:type="dxa"/>
          </w:tcPr>
          <w:p w:rsidR="0029166F" w:rsidRPr="00441593" w:rsidRDefault="0029166F" w:rsidP="001719CA">
            <w:r w:rsidRPr="00441593">
              <w:t>начальное общее образование</w:t>
            </w:r>
          </w:p>
        </w:tc>
        <w:tc>
          <w:tcPr>
            <w:tcW w:w="3119" w:type="dxa"/>
          </w:tcPr>
          <w:p w:rsidR="0029166F" w:rsidRPr="00441593" w:rsidRDefault="0029166F" w:rsidP="001719CA">
            <w:pPr>
              <w:jc w:val="center"/>
            </w:pPr>
            <w:r w:rsidRPr="00441593">
              <w:t>основная</w:t>
            </w:r>
          </w:p>
        </w:tc>
        <w:tc>
          <w:tcPr>
            <w:tcW w:w="2126" w:type="dxa"/>
          </w:tcPr>
          <w:p w:rsidR="0029166F" w:rsidRPr="00441593" w:rsidRDefault="0029166F" w:rsidP="001719CA">
            <w:pPr>
              <w:jc w:val="center"/>
            </w:pPr>
            <w:r w:rsidRPr="00441593">
              <w:t>4 года</w:t>
            </w:r>
          </w:p>
        </w:tc>
      </w:tr>
      <w:tr w:rsidR="0029166F" w:rsidRPr="00441593" w:rsidTr="001719CA">
        <w:tc>
          <w:tcPr>
            <w:tcW w:w="675" w:type="dxa"/>
          </w:tcPr>
          <w:p w:rsidR="0029166F" w:rsidRPr="00441593" w:rsidRDefault="0029166F" w:rsidP="001719CA">
            <w:pPr>
              <w:jc w:val="center"/>
            </w:pPr>
            <w:r w:rsidRPr="00441593">
              <w:t>3</w:t>
            </w:r>
          </w:p>
        </w:tc>
        <w:tc>
          <w:tcPr>
            <w:tcW w:w="3969" w:type="dxa"/>
          </w:tcPr>
          <w:p w:rsidR="0029166F" w:rsidRPr="00441593" w:rsidRDefault="0029166F" w:rsidP="001719CA">
            <w:r w:rsidRPr="00441593">
              <w:t>основное общее образование</w:t>
            </w:r>
          </w:p>
        </w:tc>
        <w:tc>
          <w:tcPr>
            <w:tcW w:w="3119" w:type="dxa"/>
          </w:tcPr>
          <w:p w:rsidR="0029166F" w:rsidRPr="00441593" w:rsidRDefault="0029166F" w:rsidP="001719CA">
            <w:pPr>
              <w:jc w:val="center"/>
            </w:pPr>
            <w:r w:rsidRPr="00441593">
              <w:t>основная</w:t>
            </w:r>
          </w:p>
        </w:tc>
        <w:tc>
          <w:tcPr>
            <w:tcW w:w="2126" w:type="dxa"/>
          </w:tcPr>
          <w:p w:rsidR="0029166F" w:rsidRPr="00441593" w:rsidRDefault="0029166F" w:rsidP="001719CA">
            <w:pPr>
              <w:jc w:val="center"/>
            </w:pPr>
            <w:r w:rsidRPr="00441593">
              <w:t>5 лет</w:t>
            </w:r>
          </w:p>
        </w:tc>
      </w:tr>
      <w:tr w:rsidR="0029166F" w:rsidRPr="00441593" w:rsidTr="001719CA">
        <w:tc>
          <w:tcPr>
            <w:tcW w:w="675" w:type="dxa"/>
          </w:tcPr>
          <w:p w:rsidR="0029166F" w:rsidRPr="00441593" w:rsidRDefault="0029166F" w:rsidP="001719CA">
            <w:pPr>
              <w:jc w:val="center"/>
            </w:pPr>
            <w:r w:rsidRPr="00441593">
              <w:t>4</w:t>
            </w:r>
          </w:p>
        </w:tc>
        <w:tc>
          <w:tcPr>
            <w:tcW w:w="3969" w:type="dxa"/>
          </w:tcPr>
          <w:p w:rsidR="0029166F" w:rsidRPr="00441593" w:rsidRDefault="0029166F" w:rsidP="001719CA">
            <w:r w:rsidRPr="00441593">
              <w:t>среднее общее образование</w:t>
            </w:r>
          </w:p>
        </w:tc>
        <w:tc>
          <w:tcPr>
            <w:tcW w:w="3119" w:type="dxa"/>
          </w:tcPr>
          <w:p w:rsidR="0029166F" w:rsidRPr="00441593" w:rsidRDefault="0029166F" w:rsidP="001719CA">
            <w:pPr>
              <w:jc w:val="center"/>
            </w:pPr>
            <w:r w:rsidRPr="00441593">
              <w:t>основная</w:t>
            </w:r>
          </w:p>
        </w:tc>
        <w:tc>
          <w:tcPr>
            <w:tcW w:w="2126" w:type="dxa"/>
          </w:tcPr>
          <w:p w:rsidR="0029166F" w:rsidRPr="00441593" w:rsidRDefault="0029166F" w:rsidP="001719CA">
            <w:pPr>
              <w:jc w:val="center"/>
            </w:pPr>
            <w:r w:rsidRPr="00441593">
              <w:t>2 года</w:t>
            </w:r>
          </w:p>
        </w:tc>
      </w:tr>
    </w:tbl>
    <w:p w:rsidR="0029166F" w:rsidRPr="00FF35FA" w:rsidRDefault="0029166F" w:rsidP="0029166F">
      <w:pPr>
        <w:ind w:left="360"/>
        <w:jc w:val="center"/>
        <w:rPr>
          <w:b/>
          <w:sz w:val="28"/>
          <w:szCs w:val="28"/>
        </w:rPr>
      </w:pPr>
    </w:p>
    <w:p w:rsidR="006946E2" w:rsidRDefault="006946E2" w:rsidP="006946E2">
      <w:pPr>
        <w:ind w:firstLine="567"/>
        <w:jc w:val="both"/>
      </w:pPr>
    </w:p>
    <w:p w:rsidR="006946E2" w:rsidRDefault="0029166F" w:rsidP="0029166F">
      <w:pPr>
        <w:numPr>
          <w:ilvl w:val="0"/>
          <w:numId w:val="45"/>
        </w:numPr>
        <w:jc w:val="center"/>
        <w:rPr>
          <w:b/>
        </w:rPr>
      </w:pPr>
      <w:r w:rsidRPr="0029166F">
        <w:rPr>
          <w:b/>
        </w:rPr>
        <w:t>Система управления организацией</w:t>
      </w:r>
    </w:p>
    <w:p w:rsidR="0029166F" w:rsidRDefault="0029166F" w:rsidP="0029166F">
      <w:pPr>
        <w:ind w:left="1080"/>
        <w:rPr>
          <w:b/>
        </w:rPr>
      </w:pPr>
    </w:p>
    <w:p w:rsidR="0029166F" w:rsidRPr="00F37843" w:rsidRDefault="0029166F" w:rsidP="0029166F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>
        <w:t xml:space="preserve">         </w:t>
      </w:r>
      <w:r w:rsidRPr="00F37843">
        <w:rPr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29166F" w:rsidRPr="00F37843" w:rsidRDefault="0029166F" w:rsidP="0029166F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 </w:t>
      </w:r>
    </w:p>
    <w:tbl>
      <w:tblPr>
        <w:tblW w:w="0" w:type="auto"/>
        <w:tblInd w:w="-30" w:type="dxa"/>
        <w:tblLayout w:type="fixed"/>
        <w:tblLook w:val="0000"/>
      </w:tblPr>
      <w:tblGrid>
        <w:gridCol w:w="1981"/>
        <w:gridCol w:w="7938"/>
      </w:tblGrid>
      <w:tr w:rsidR="0029166F" w:rsidRPr="00F37843" w:rsidTr="0029166F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66F" w:rsidRPr="0029166F" w:rsidRDefault="0029166F" w:rsidP="0029166F">
            <w:pPr>
              <w:tabs>
                <w:tab w:val="left" w:pos="-108"/>
              </w:tabs>
              <w:snapToGrid w:val="0"/>
              <w:spacing w:line="100" w:lineRule="atLeast"/>
              <w:jc w:val="center"/>
              <w:rPr>
                <w:b/>
                <w:shd w:val="clear" w:color="auto" w:fill="FFFFFF"/>
              </w:rPr>
            </w:pPr>
            <w:r w:rsidRPr="0029166F">
              <w:rPr>
                <w:b/>
                <w:shd w:val="clear" w:color="auto" w:fill="FFFFFF"/>
              </w:rPr>
              <w:t>Наименование органа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66F" w:rsidRPr="0029166F" w:rsidRDefault="0029166F" w:rsidP="0029166F">
            <w:pPr>
              <w:snapToGrid w:val="0"/>
              <w:spacing w:line="100" w:lineRule="atLeast"/>
              <w:jc w:val="center"/>
              <w:rPr>
                <w:b/>
                <w:shd w:val="clear" w:color="auto" w:fill="FFFFFF"/>
              </w:rPr>
            </w:pPr>
            <w:r w:rsidRPr="0029166F">
              <w:rPr>
                <w:b/>
                <w:shd w:val="clear" w:color="auto" w:fill="FFFFFF"/>
              </w:rPr>
              <w:t>Функции</w:t>
            </w:r>
          </w:p>
        </w:tc>
      </w:tr>
      <w:tr w:rsidR="0029166F" w:rsidRPr="00F37843" w:rsidTr="0029166F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66F" w:rsidRPr="00F37843" w:rsidRDefault="0029166F" w:rsidP="001719CA">
            <w:pPr>
              <w:snapToGrid w:val="0"/>
              <w:spacing w:line="100" w:lineRule="atLeast"/>
              <w:rPr>
                <w:shd w:val="clear" w:color="auto" w:fill="FFFFFF"/>
              </w:rPr>
            </w:pPr>
            <w:r w:rsidRPr="00F37843">
              <w:rPr>
                <w:shd w:val="clear" w:color="auto" w:fill="FFFFFF"/>
              </w:rPr>
              <w:t>Директор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66F" w:rsidRPr="002C18AF" w:rsidRDefault="0029166F" w:rsidP="0029166F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68" w:hanging="283"/>
              <w:jc w:val="both"/>
            </w:pPr>
            <w:r>
              <w:t>б</w:t>
            </w:r>
            <w:r w:rsidRPr="002C18AF">
              <w:t>ез доверенности представляет школу и действует от имени школы, заключает договоры с учреждениями, организациями, предприятиями и частными лицами;</w:t>
            </w:r>
          </w:p>
          <w:p w:rsidR="0029166F" w:rsidRPr="002C18AF" w:rsidRDefault="0029166F" w:rsidP="0029166F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68" w:hanging="283"/>
              <w:jc w:val="both"/>
            </w:pPr>
            <w:r>
              <w:t>о</w:t>
            </w:r>
            <w:r w:rsidRPr="002C18AF">
              <w:t>т имени школы осуществляет действия, направленные на реализацию прав владения, пользования и распоряжения имуществом;</w:t>
            </w:r>
          </w:p>
          <w:p w:rsidR="0029166F" w:rsidRPr="002C18AF" w:rsidRDefault="0029166F" w:rsidP="0029166F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68" w:hanging="283"/>
              <w:jc w:val="both"/>
            </w:pPr>
            <w:r>
              <w:t>п</w:t>
            </w:r>
            <w:r w:rsidRPr="002C18AF">
              <w:t>ринимает на работу и увольняет работников школы;</w:t>
            </w:r>
          </w:p>
          <w:p w:rsidR="0029166F" w:rsidRPr="002C18AF" w:rsidRDefault="0029166F" w:rsidP="0029166F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68" w:hanging="283"/>
              <w:jc w:val="both"/>
            </w:pPr>
            <w:r>
              <w:t>о</w:t>
            </w:r>
            <w:r w:rsidRPr="002C18AF">
              <w:t>существляет расстановку кадров школы, утверждает штатное расписание и должностные инструкции работников;</w:t>
            </w:r>
          </w:p>
          <w:p w:rsidR="0029166F" w:rsidRPr="002C18AF" w:rsidRDefault="0029166F" w:rsidP="0029166F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68" w:hanging="283"/>
              <w:jc w:val="both"/>
            </w:pPr>
            <w:r>
              <w:t>о</w:t>
            </w:r>
            <w:r w:rsidRPr="002C18AF">
              <w:t>существляет иную деятельность в пределах своей компетенции;</w:t>
            </w:r>
          </w:p>
          <w:p w:rsidR="0029166F" w:rsidRPr="002C18AF" w:rsidRDefault="0029166F" w:rsidP="0029166F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68" w:hanging="283"/>
              <w:jc w:val="both"/>
            </w:pPr>
            <w:r>
              <w:t>утверждает</w:t>
            </w:r>
            <w:r w:rsidRPr="002C18AF">
              <w:t xml:space="preserve"> локальные акты в рамках своей компетенции.</w:t>
            </w:r>
          </w:p>
          <w:p w:rsidR="0029166F" w:rsidRPr="00F37843" w:rsidRDefault="0029166F" w:rsidP="001719CA">
            <w:pPr>
              <w:snapToGrid w:val="0"/>
              <w:spacing w:line="100" w:lineRule="atLeast"/>
              <w:rPr>
                <w:shd w:val="clear" w:color="auto" w:fill="FFFFFF"/>
              </w:rPr>
            </w:pPr>
          </w:p>
        </w:tc>
      </w:tr>
      <w:tr w:rsidR="0029166F" w:rsidRPr="00F37843" w:rsidTr="0029166F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66F" w:rsidRPr="002C18AF" w:rsidRDefault="0029166F" w:rsidP="0029166F">
            <w:pPr>
              <w:jc w:val="both"/>
            </w:pPr>
            <w:r w:rsidRPr="002C18AF">
              <w:t>Педагогический Совет</w:t>
            </w:r>
          </w:p>
          <w:p w:rsidR="0029166F" w:rsidRPr="00F37843" w:rsidRDefault="0029166F" w:rsidP="001719CA">
            <w:pPr>
              <w:snapToGrid w:val="0"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66F" w:rsidRPr="002C18AF" w:rsidRDefault="0029166F" w:rsidP="0029166F">
            <w:pPr>
              <w:numPr>
                <w:ilvl w:val="0"/>
                <w:numId w:val="2"/>
              </w:numPr>
              <w:tabs>
                <w:tab w:val="clear" w:pos="720"/>
              </w:tabs>
              <w:ind w:left="368" w:hanging="283"/>
              <w:jc w:val="both"/>
            </w:pPr>
            <w:r>
              <w:t xml:space="preserve">разрабатывает и утверждает образовательные программы, </w:t>
            </w:r>
            <w:r w:rsidRPr="002C18AF">
              <w:t xml:space="preserve">учебные планы и </w:t>
            </w:r>
            <w:r>
              <w:t xml:space="preserve">рабочие </w:t>
            </w:r>
            <w:r w:rsidRPr="002C18AF">
              <w:t>программы;</w:t>
            </w:r>
          </w:p>
          <w:p w:rsidR="0029166F" w:rsidRPr="002C18AF" w:rsidRDefault="0029166F" w:rsidP="0029166F">
            <w:pPr>
              <w:numPr>
                <w:ilvl w:val="0"/>
                <w:numId w:val="2"/>
              </w:numPr>
              <w:tabs>
                <w:tab w:val="clear" w:pos="720"/>
              </w:tabs>
              <w:ind w:left="368" w:hanging="283"/>
              <w:jc w:val="both"/>
            </w:pPr>
            <w:r>
              <w:t>о</w:t>
            </w:r>
            <w:r w:rsidRPr="002C18AF">
              <w:t xml:space="preserve">пределяет </w:t>
            </w:r>
            <w:r>
              <w:t xml:space="preserve">приоритетные </w:t>
            </w:r>
            <w:r w:rsidRPr="002C18AF">
              <w:t>направления педагогической деятельности;</w:t>
            </w:r>
          </w:p>
          <w:p w:rsidR="0029166F" w:rsidRPr="002C18AF" w:rsidRDefault="0029166F" w:rsidP="0029166F">
            <w:pPr>
              <w:numPr>
                <w:ilvl w:val="0"/>
                <w:numId w:val="2"/>
              </w:numPr>
              <w:tabs>
                <w:tab w:val="clear" w:pos="720"/>
              </w:tabs>
              <w:ind w:left="368" w:hanging="283"/>
              <w:jc w:val="both"/>
            </w:pPr>
            <w:r>
              <w:t>разрабатывает и у</w:t>
            </w:r>
            <w:r w:rsidRPr="002C18AF">
              <w:t>тверждает индивидуальные учебные планы;</w:t>
            </w:r>
          </w:p>
          <w:p w:rsidR="0029166F" w:rsidRPr="002C18AF" w:rsidRDefault="0029166F" w:rsidP="0029166F">
            <w:pPr>
              <w:numPr>
                <w:ilvl w:val="0"/>
                <w:numId w:val="2"/>
              </w:numPr>
              <w:tabs>
                <w:tab w:val="clear" w:pos="720"/>
              </w:tabs>
              <w:ind w:left="368" w:hanging="283"/>
              <w:jc w:val="both"/>
            </w:pPr>
            <w:r>
              <w:t>п</w:t>
            </w:r>
            <w:r w:rsidRPr="002C18AF">
              <w:t xml:space="preserve">ереводит </w:t>
            </w:r>
            <w:proofErr w:type="gramStart"/>
            <w:r w:rsidRPr="002C18AF">
              <w:t>обучающихся</w:t>
            </w:r>
            <w:proofErr w:type="gramEnd"/>
            <w:r w:rsidRPr="002C18AF">
              <w:t xml:space="preserve"> в следующий класс;</w:t>
            </w:r>
          </w:p>
          <w:p w:rsidR="0029166F" w:rsidRPr="002C18AF" w:rsidRDefault="0029166F" w:rsidP="0029166F">
            <w:pPr>
              <w:numPr>
                <w:ilvl w:val="0"/>
                <w:numId w:val="2"/>
              </w:numPr>
              <w:tabs>
                <w:tab w:val="clear" w:pos="720"/>
              </w:tabs>
              <w:ind w:left="368" w:hanging="283"/>
              <w:jc w:val="both"/>
            </w:pPr>
            <w:r>
              <w:t xml:space="preserve">обсуждает </w:t>
            </w:r>
            <w:r w:rsidRPr="002C18AF">
              <w:t xml:space="preserve">вопросы успеваемости, поведения и аттестации </w:t>
            </w:r>
            <w:proofErr w:type="gramStart"/>
            <w:r w:rsidRPr="002C18AF">
              <w:t>обучающихся</w:t>
            </w:r>
            <w:proofErr w:type="gramEnd"/>
            <w:r w:rsidRPr="002C18AF">
              <w:t>;</w:t>
            </w:r>
          </w:p>
          <w:p w:rsidR="0029166F" w:rsidRPr="002C18AF" w:rsidRDefault="0029166F" w:rsidP="0029166F">
            <w:pPr>
              <w:numPr>
                <w:ilvl w:val="0"/>
                <w:numId w:val="2"/>
              </w:numPr>
              <w:tabs>
                <w:tab w:val="clear" w:pos="720"/>
              </w:tabs>
              <w:ind w:left="368" w:hanging="283"/>
              <w:jc w:val="both"/>
            </w:pPr>
            <w:r>
              <w:t>о</w:t>
            </w:r>
            <w:r w:rsidRPr="002C18AF">
              <w:t>рганизует работы по повышению квалификации педагогических сотрудников школы, развитию их творческих инициатив, распространению передового опыта;</w:t>
            </w:r>
          </w:p>
          <w:p w:rsidR="0029166F" w:rsidRDefault="0029166F" w:rsidP="0029166F">
            <w:pPr>
              <w:numPr>
                <w:ilvl w:val="0"/>
                <w:numId w:val="2"/>
              </w:numPr>
              <w:tabs>
                <w:tab w:val="clear" w:pos="720"/>
              </w:tabs>
              <w:ind w:left="368" w:hanging="283"/>
              <w:jc w:val="both"/>
            </w:pPr>
            <w:r>
              <w:t>п</w:t>
            </w:r>
            <w:r w:rsidRPr="002C18AF">
              <w:t>редставляет педагогических и других работников к различным видам поощрений.</w:t>
            </w:r>
          </w:p>
          <w:p w:rsidR="0029166F" w:rsidRPr="00F37843" w:rsidRDefault="0029166F" w:rsidP="0029166F">
            <w:pPr>
              <w:snapToGrid w:val="0"/>
              <w:spacing w:line="100" w:lineRule="atLeast"/>
              <w:ind w:left="368" w:hanging="283"/>
              <w:rPr>
                <w:shd w:val="clear" w:color="auto" w:fill="FFFFFF"/>
              </w:rPr>
            </w:pPr>
          </w:p>
        </w:tc>
      </w:tr>
      <w:tr w:rsidR="0029166F" w:rsidRPr="00F37843" w:rsidTr="0029166F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66F" w:rsidRDefault="0029166F" w:rsidP="0029166F">
            <w:pPr>
              <w:jc w:val="both"/>
            </w:pPr>
            <w:r>
              <w:t xml:space="preserve">Общее собрание работников </w:t>
            </w:r>
          </w:p>
          <w:p w:rsidR="0029166F" w:rsidRPr="00F37843" w:rsidRDefault="0029166F" w:rsidP="001719CA">
            <w:pPr>
              <w:snapToGrid w:val="0"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66F" w:rsidRDefault="0029166F" w:rsidP="0029166F">
            <w:pPr>
              <w:numPr>
                <w:ilvl w:val="0"/>
                <w:numId w:val="29"/>
              </w:numPr>
              <w:ind w:left="368" w:hanging="283"/>
              <w:jc w:val="both"/>
            </w:pPr>
            <w:r>
              <w:t>принимает решение о необходимости заключения коллективного договора;</w:t>
            </w:r>
          </w:p>
          <w:p w:rsidR="0029166F" w:rsidRDefault="0029166F" w:rsidP="0029166F">
            <w:pPr>
              <w:numPr>
                <w:ilvl w:val="0"/>
                <w:numId w:val="29"/>
              </w:numPr>
              <w:ind w:left="368" w:hanging="283"/>
              <w:jc w:val="both"/>
            </w:pPr>
            <w:r>
              <w:t>согласует правила внутреннего трудового распорядка;</w:t>
            </w:r>
          </w:p>
          <w:p w:rsidR="0029166F" w:rsidRDefault="0029166F" w:rsidP="0029166F">
            <w:pPr>
              <w:numPr>
                <w:ilvl w:val="0"/>
                <w:numId w:val="29"/>
              </w:numPr>
              <w:ind w:left="368" w:hanging="283"/>
              <w:jc w:val="both"/>
            </w:pPr>
            <w:r>
              <w:t>выдвигает представителей работников для участия в коллективных переговорах;</w:t>
            </w:r>
          </w:p>
          <w:p w:rsidR="0029166F" w:rsidRPr="0029166F" w:rsidRDefault="0029166F" w:rsidP="0029166F">
            <w:pPr>
              <w:numPr>
                <w:ilvl w:val="0"/>
                <w:numId w:val="29"/>
              </w:numPr>
              <w:ind w:left="368" w:hanging="283"/>
              <w:jc w:val="both"/>
            </w:pPr>
            <w:r>
              <w:t>о</w:t>
            </w:r>
            <w:r w:rsidRPr="002C18AF">
              <w:t>существляет иную деятельнос</w:t>
            </w:r>
            <w:r>
              <w:t>ть в пределах своей компетенции.</w:t>
            </w:r>
          </w:p>
        </w:tc>
      </w:tr>
    </w:tbl>
    <w:p w:rsidR="0029166F" w:rsidRPr="00E35E83" w:rsidRDefault="0029166F" w:rsidP="0029166F">
      <w:pPr>
        <w:spacing w:line="233" w:lineRule="auto"/>
        <w:ind w:firstLine="567"/>
        <w:jc w:val="center"/>
        <w:rPr>
          <w:b/>
        </w:rPr>
      </w:pPr>
      <w:r w:rsidRPr="00E35E83">
        <w:rPr>
          <w:b/>
        </w:rPr>
        <w:t>Управления школой на основе ИКТ</w:t>
      </w:r>
    </w:p>
    <w:p w:rsidR="0029166F" w:rsidRPr="00C1715F" w:rsidRDefault="0029166F" w:rsidP="0029166F">
      <w:pPr>
        <w:spacing w:line="233" w:lineRule="auto"/>
        <w:ind w:firstLine="567"/>
        <w:jc w:val="both"/>
      </w:pPr>
      <w:r w:rsidRPr="00C1715F">
        <w:lastRenderedPageBreak/>
        <w:t>Современный период развития любого цивилизованного обще</w:t>
      </w:r>
      <w:r>
        <w:t xml:space="preserve">ства определяют </w:t>
      </w:r>
      <w:r w:rsidRPr="00C1715F">
        <w:t>как этап информатизации. Информатизация общества предполагает всестороннее и массовое внедрение методов и сре</w:t>
      </w:r>
      <w:proofErr w:type="gramStart"/>
      <w:r w:rsidRPr="00C1715F">
        <w:t>дств сб</w:t>
      </w:r>
      <w:proofErr w:type="gramEnd"/>
      <w:r w:rsidRPr="00C1715F">
        <w:t xml:space="preserve">ора, анализа, обработки, передачи, архивного хранения больших объемов информации на базе компьютерной техники, а также разнообразных устройств передачи данных, включая телекоммуникационные сети. В этой связи одним из главных звеньев совершенствования образовательной системы является комплексная информатизация школы. </w:t>
      </w:r>
    </w:p>
    <w:p w:rsidR="0029166F" w:rsidRPr="00C1715F" w:rsidRDefault="0029166F" w:rsidP="0029166F">
      <w:pPr>
        <w:spacing w:line="233" w:lineRule="auto"/>
        <w:ind w:firstLine="567"/>
        <w:jc w:val="both"/>
        <w:rPr>
          <w:spacing w:val="-6"/>
        </w:rPr>
      </w:pPr>
      <w:r w:rsidRPr="00C1715F">
        <w:rPr>
          <w:spacing w:val="-6"/>
        </w:rPr>
        <w:t>Реализуемая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деятельности. Развитие технической основы современных информацион</w:t>
      </w:r>
      <w:r>
        <w:rPr>
          <w:spacing w:val="-6"/>
        </w:rPr>
        <w:t xml:space="preserve">ных образовательных </w:t>
      </w:r>
      <w:r w:rsidRPr="00C1715F">
        <w:rPr>
          <w:spacing w:val="-6"/>
        </w:rPr>
        <w:t xml:space="preserve">технологий позволяет выровнять уровень оснащенности нашей школы современными информационно-коммуникационными технологиями. </w:t>
      </w:r>
    </w:p>
    <w:p w:rsidR="0029166F" w:rsidRPr="00B82A99" w:rsidRDefault="0029166F" w:rsidP="0029166F">
      <w:pPr>
        <w:spacing w:line="233" w:lineRule="auto"/>
        <w:ind w:firstLine="567"/>
        <w:jc w:val="both"/>
        <w:rPr>
          <w:spacing w:val="-6"/>
        </w:rPr>
      </w:pPr>
      <w:r w:rsidRPr="00C1715F">
        <w:rPr>
          <w:spacing w:val="-6"/>
        </w:rPr>
        <w:t>Реализация учебного плана по информатике и ИКТ осуществляется на базе компьютер</w:t>
      </w:r>
      <w:r>
        <w:rPr>
          <w:spacing w:val="-6"/>
        </w:rPr>
        <w:t>ного класса</w:t>
      </w:r>
      <w:r w:rsidRPr="009258CB">
        <w:rPr>
          <w:spacing w:val="-6"/>
        </w:rPr>
        <w:t xml:space="preserve">. В локальной сети </w:t>
      </w:r>
      <w:r w:rsidRPr="00FC36A5">
        <w:rPr>
          <w:color w:val="FF0000"/>
          <w:spacing w:val="-6"/>
        </w:rPr>
        <w:t>11 компьютеров</w:t>
      </w:r>
      <w:r w:rsidRPr="009258CB">
        <w:rPr>
          <w:spacing w:val="-6"/>
        </w:rPr>
        <w:t>.</w:t>
      </w:r>
      <w:r w:rsidRPr="00B82A99">
        <w:rPr>
          <w:spacing w:val="-6"/>
        </w:rPr>
        <w:t xml:space="preserve"> </w:t>
      </w:r>
    </w:p>
    <w:p w:rsidR="0029166F" w:rsidRPr="007C2625" w:rsidRDefault="0029166F" w:rsidP="0029166F">
      <w:pPr>
        <w:spacing w:line="233" w:lineRule="auto"/>
        <w:ind w:firstLine="567"/>
        <w:jc w:val="both"/>
        <w:rPr>
          <w:spacing w:val="-6"/>
        </w:rPr>
      </w:pPr>
      <w:r w:rsidRPr="007C2625">
        <w:rPr>
          <w:spacing w:val="-6"/>
        </w:rPr>
        <w:t xml:space="preserve">Школа подключена к сети интернет в соответствии с государственными контрактами №55- 57-148/12 от 20 октября 2012 года/ №55 – 57- 613 от 4 февраля 2013 года. Провайдером является ОАО «Ростелеком».  </w:t>
      </w:r>
    </w:p>
    <w:p w:rsidR="0029166F" w:rsidRPr="00C1715F" w:rsidRDefault="0029166F" w:rsidP="0029166F">
      <w:pPr>
        <w:spacing w:line="233" w:lineRule="auto"/>
        <w:ind w:firstLine="567"/>
        <w:jc w:val="both"/>
        <w:rPr>
          <w:spacing w:val="-6"/>
        </w:rPr>
      </w:pPr>
      <w:proofErr w:type="gramStart"/>
      <w:r>
        <w:rPr>
          <w:spacing w:val="-6"/>
        </w:rPr>
        <w:t>Использование Интернет-</w:t>
      </w:r>
      <w:r w:rsidRPr="00C1715F">
        <w:rPr>
          <w:spacing w:val="-6"/>
        </w:rPr>
        <w:t>ресурсов доступно школьникам в урочное и внеурочное время  при подготовке к исследовательским на</w:t>
      </w:r>
      <w:r>
        <w:rPr>
          <w:spacing w:val="-6"/>
        </w:rPr>
        <w:t>учно-</w:t>
      </w:r>
      <w:r w:rsidRPr="00C1715F">
        <w:rPr>
          <w:spacing w:val="-6"/>
        </w:rPr>
        <w:t>практическим конференциям, в осуществлении проектной деятельности, подготовке к предметным олимпиада различного уровня.</w:t>
      </w:r>
      <w:proofErr w:type="gramEnd"/>
      <w:r w:rsidRPr="00C1715F">
        <w:rPr>
          <w:spacing w:val="-6"/>
        </w:rPr>
        <w:t xml:space="preserve"> В целях обеспечения психического здоровья детей, защиты их от нега</w:t>
      </w:r>
      <w:r>
        <w:rPr>
          <w:spacing w:val="-6"/>
        </w:rPr>
        <w:t xml:space="preserve">тивного влияния </w:t>
      </w:r>
      <w:proofErr w:type="gramStart"/>
      <w:r>
        <w:rPr>
          <w:spacing w:val="-6"/>
        </w:rPr>
        <w:t>Интернет</w:t>
      </w:r>
      <w:r w:rsidRPr="00C1715F">
        <w:rPr>
          <w:spacing w:val="-6"/>
        </w:rPr>
        <w:t>-угроз</w:t>
      </w:r>
      <w:proofErr w:type="gramEnd"/>
      <w:r w:rsidRPr="00C1715F">
        <w:rPr>
          <w:spacing w:val="-6"/>
        </w:rPr>
        <w:t xml:space="preserve"> на компьютеры установлены фильтры. </w:t>
      </w:r>
    </w:p>
    <w:p w:rsidR="00FC36A5" w:rsidRDefault="0029166F" w:rsidP="0029166F">
      <w:pPr>
        <w:spacing w:line="233" w:lineRule="auto"/>
        <w:ind w:firstLine="567"/>
        <w:jc w:val="both"/>
        <w:rPr>
          <w:spacing w:val="-6"/>
        </w:rPr>
      </w:pPr>
      <w:r w:rsidRPr="00C1715F">
        <w:rPr>
          <w:spacing w:val="-6"/>
        </w:rPr>
        <w:t xml:space="preserve">Для обеспечения прозрачности образовательного и воспитательного процессов, доступности родителей к любой информации организации УВП, учета мнения заказчиков образовательных услуг, образовательное учреждение имеет свой сайт: </w:t>
      </w:r>
      <w:hyperlink r:id="rId6" w:history="1">
        <w:r w:rsidR="00FC36A5" w:rsidRPr="006F5AF1">
          <w:rPr>
            <w:rStyle w:val="af5"/>
            <w:spacing w:val="-6"/>
          </w:rPr>
          <w:t>https://gor-brt.edu.yar.ru/</w:t>
        </w:r>
      </w:hyperlink>
    </w:p>
    <w:p w:rsidR="0029166F" w:rsidRPr="00C1715F" w:rsidRDefault="00FC36A5" w:rsidP="0029166F">
      <w:pPr>
        <w:spacing w:line="233" w:lineRule="auto"/>
        <w:ind w:firstLine="567"/>
        <w:jc w:val="both"/>
        <w:rPr>
          <w:spacing w:val="-6"/>
        </w:rPr>
      </w:pPr>
      <w:r>
        <w:rPr>
          <w:spacing w:val="-6"/>
        </w:rPr>
        <w:t xml:space="preserve"> </w:t>
      </w:r>
      <w:r w:rsidR="0029166F">
        <w:rPr>
          <w:spacing w:val="-6"/>
        </w:rPr>
        <w:t xml:space="preserve">Сайт </w:t>
      </w:r>
      <w:r w:rsidR="0029166F" w:rsidRPr="00C1715F">
        <w:rPr>
          <w:spacing w:val="-6"/>
        </w:rPr>
        <w:t>используется для освещения новостей школы, публикации основной образовательной программы школы, нормативных документов</w:t>
      </w:r>
      <w:r w:rsidR="0029166F">
        <w:rPr>
          <w:spacing w:val="-6"/>
        </w:rPr>
        <w:t>, учебных планов</w:t>
      </w:r>
      <w:r w:rsidR="0029166F" w:rsidRPr="00C1715F">
        <w:rPr>
          <w:spacing w:val="-6"/>
        </w:rPr>
        <w:t>.</w:t>
      </w:r>
    </w:p>
    <w:p w:rsidR="0029166F" w:rsidRPr="00C1715F" w:rsidRDefault="0029166F" w:rsidP="0029166F">
      <w:pPr>
        <w:spacing w:line="238" w:lineRule="auto"/>
        <w:ind w:firstLine="567"/>
        <w:jc w:val="both"/>
        <w:rPr>
          <w:spacing w:val="-6"/>
        </w:rPr>
      </w:pPr>
      <w:r w:rsidRPr="00C1715F">
        <w:rPr>
          <w:spacing w:val="-6"/>
        </w:rPr>
        <w:t xml:space="preserve">Кроме этого, в урочной и внеурочной деятельности используются программные продукты по информатике, химии, физике, биологии, истории, математике, иностранному языку, русскому языку, </w:t>
      </w:r>
      <w:r>
        <w:rPr>
          <w:spacing w:val="-6"/>
        </w:rPr>
        <w:t>литературе географии и другим предметам</w:t>
      </w:r>
      <w:r w:rsidRPr="00C1715F">
        <w:rPr>
          <w:spacing w:val="-6"/>
        </w:rPr>
        <w:t xml:space="preserve">. </w:t>
      </w:r>
    </w:p>
    <w:p w:rsidR="0029166F" w:rsidRPr="00E35E83" w:rsidRDefault="0029166F" w:rsidP="0029166F">
      <w:pPr>
        <w:spacing w:line="238" w:lineRule="auto"/>
        <w:ind w:firstLine="567"/>
        <w:jc w:val="both"/>
      </w:pPr>
      <w:r w:rsidRPr="00C1715F">
        <w:t xml:space="preserve">Созданная информационная школьная система предоставляет возможность ученикам стать участниками открытого образования. Администрация и сотрудники школы активно используют технические средства и электронные материалы при проведении педсоветов, семинаров, при участии в конкурсах, проектах различных уровней. </w:t>
      </w:r>
    </w:p>
    <w:p w:rsidR="0029166F" w:rsidRPr="00C1715F" w:rsidRDefault="0029166F" w:rsidP="0029166F">
      <w:pPr>
        <w:tabs>
          <w:tab w:val="left" w:pos="1425"/>
        </w:tabs>
        <w:spacing w:line="238" w:lineRule="auto"/>
        <w:ind w:firstLine="567"/>
        <w:jc w:val="both"/>
      </w:pPr>
      <w:r w:rsidRPr="00C1715F">
        <w:t xml:space="preserve">Использование ИКТ в административной и управленческой работе позволяет повысить оперативность выполнения решений, снизить временные затраты на подготовку и ведение документации, модернизировать делопроизводство, перевести всю деятельность школы на более качественный современный уровень. </w:t>
      </w:r>
    </w:p>
    <w:p w:rsidR="0029166F" w:rsidRDefault="0029166F" w:rsidP="0029166F">
      <w:pPr>
        <w:spacing w:line="238" w:lineRule="auto"/>
        <w:ind w:firstLine="567"/>
        <w:jc w:val="both"/>
      </w:pPr>
    </w:p>
    <w:p w:rsidR="0029166F" w:rsidRPr="00F37843" w:rsidRDefault="0029166F" w:rsidP="0029166F">
      <w:pPr>
        <w:tabs>
          <w:tab w:val="left" w:pos="900"/>
        </w:tabs>
        <w:spacing w:line="100" w:lineRule="atLeast"/>
        <w:ind w:firstLine="567"/>
        <w:jc w:val="both"/>
      </w:pPr>
    </w:p>
    <w:p w:rsidR="0029166F" w:rsidRPr="005C7B87" w:rsidRDefault="005C7B87" w:rsidP="005C7B87">
      <w:pPr>
        <w:numPr>
          <w:ilvl w:val="0"/>
          <w:numId w:val="45"/>
        </w:numPr>
        <w:jc w:val="center"/>
        <w:rPr>
          <w:b/>
        </w:rPr>
      </w:pPr>
      <w:r w:rsidRPr="005C7B87">
        <w:rPr>
          <w:b/>
        </w:rPr>
        <w:t>Оценка образовательной деятельности</w:t>
      </w:r>
    </w:p>
    <w:p w:rsidR="0029166F" w:rsidRDefault="0029166F" w:rsidP="0029166F">
      <w:pPr>
        <w:jc w:val="both"/>
      </w:pPr>
    </w:p>
    <w:p w:rsidR="00084264" w:rsidRDefault="0000266F" w:rsidP="00084264">
      <w:pPr>
        <w:ind w:firstLine="567"/>
        <w:jc w:val="both"/>
      </w:pPr>
      <w:r>
        <w:t xml:space="preserve">Образовательная деятельность в школе организуется </w:t>
      </w:r>
      <w:r w:rsidR="00DA12A7">
        <w:t xml:space="preserve">в соответствии </w:t>
      </w:r>
      <w:proofErr w:type="gramStart"/>
      <w:r w:rsidR="00084264">
        <w:t>с</w:t>
      </w:r>
      <w:proofErr w:type="gramEnd"/>
      <w:r w:rsidR="00084264">
        <w:t>:</w:t>
      </w:r>
    </w:p>
    <w:p w:rsidR="0000266F" w:rsidRDefault="0000266F" w:rsidP="0000266F">
      <w:pPr>
        <w:numPr>
          <w:ilvl w:val="0"/>
          <w:numId w:val="46"/>
        </w:numPr>
        <w:ind w:left="426" w:hanging="426"/>
        <w:jc w:val="both"/>
      </w:pPr>
      <w:r>
        <w:t>Федеральным законом от 29.12.2012 № 273-ФЗ;</w:t>
      </w:r>
    </w:p>
    <w:p w:rsidR="0000266F" w:rsidRDefault="0000266F" w:rsidP="0000266F">
      <w:pPr>
        <w:numPr>
          <w:ilvl w:val="0"/>
          <w:numId w:val="46"/>
        </w:numPr>
        <w:ind w:left="426" w:hanging="426"/>
        <w:jc w:val="both"/>
      </w:pPr>
      <w:r>
        <w:t>ФГОС начального общего, основного общего и среднего общего образования;</w:t>
      </w:r>
    </w:p>
    <w:p w:rsidR="0000266F" w:rsidRPr="006402E5" w:rsidRDefault="0000266F" w:rsidP="0000266F">
      <w:pPr>
        <w:numPr>
          <w:ilvl w:val="0"/>
          <w:numId w:val="46"/>
        </w:numPr>
        <w:ind w:left="426" w:hanging="426"/>
      </w:pPr>
      <w:r w:rsidRPr="006402E5">
        <w:rPr>
          <w:iCs/>
        </w:rPr>
        <w:t>Санитарно-эпидемиологичес</w:t>
      </w:r>
      <w:r>
        <w:rPr>
          <w:iCs/>
        </w:rPr>
        <w:t>кими правилами и нормативами</w:t>
      </w:r>
      <w:r w:rsidRPr="006402E5">
        <w:rPr>
          <w:iCs/>
        </w:rPr>
        <w:t xml:space="preserve"> </w:t>
      </w:r>
      <w:r w:rsidRPr="00F70F59">
        <w:rPr>
          <w:iCs/>
        </w:rPr>
        <w:t xml:space="preserve">Сан </w:t>
      </w:r>
      <w:proofErr w:type="spellStart"/>
      <w:r w:rsidRPr="00F70F59">
        <w:rPr>
          <w:iCs/>
        </w:rPr>
        <w:t>ПиН</w:t>
      </w:r>
      <w:proofErr w:type="spellEnd"/>
      <w:r w:rsidRPr="00F70F59">
        <w:rPr>
          <w:iCs/>
        </w:rPr>
        <w:t xml:space="preserve"> </w:t>
      </w:r>
      <w:r w:rsidRPr="00F70F59">
        <w:t>2.4.2. 2821- 10, утвержденные постановлением    Главного государственного врача РФ от 29.12.2010</w:t>
      </w:r>
      <w:r w:rsidRPr="006402E5">
        <w:t xml:space="preserve"> года №189 (зарегистрирован в Минюст</w:t>
      </w:r>
      <w:r>
        <w:t xml:space="preserve">е 03 марта 2011 года </w:t>
      </w:r>
      <w:r w:rsidRPr="006402E5">
        <w:t>№19993)</w:t>
      </w:r>
    </w:p>
    <w:p w:rsidR="00084264" w:rsidRDefault="00084264" w:rsidP="0000266F">
      <w:pPr>
        <w:numPr>
          <w:ilvl w:val="0"/>
          <w:numId w:val="46"/>
        </w:numPr>
        <w:ind w:left="426" w:hanging="426"/>
        <w:jc w:val="both"/>
      </w:pPr>
      <w:r w:rsidRPr="00F70F59">
        <w:t>Типовым положением об общеобразовательном учреждении, утверждённым постановлением Правительства РФ от 19.03.2001 г. № 196.</w:t>
      </w:r>
    </w:p>
    <w:p w:rsidR="00084264" w:rsidRPr="007C2625" w:rsidRDefault="00084264" w:rsidP="0000266F">
      <w:pPr>
        <w:ind w:left="426" w:hanging="426"/>
        <w:jc w:val="both"/>
      </w:pPr>
      <w:r>
        <w:t xml:space="preserve">5. </w:t>
      </w:r>
      <w:r w:rsidRPr="000074B8">
        <w:t xml:space="preserve">Уставом МОУ </w:t>
      </w:r>
      <w:r w:rsidR="00201A17">
        <w:t>Гореловская О</w:t>
      </w:r>
      <w:r w:rsidRPr="000074B8">
        <w:t>ОШ, согласованным</w:t>
      </w:r>
      <w:r w:rsidRPr="006402E5">
        <w:t xml:space="preserve"> </w:t>
      </w:r>
      <w:r>
        <w:t xml:space="preserve">с Управлением образования </w:t>
      </w:r>
      <w:proofErr w:type="spellStart"/>
      <w:r>
        <w:t>Брейтовского</w:t>
      </w:r>
      <w:proofErr w:type="spellEnd"/>
      <w:r>
        <w:t xml:space="preserve"> МР в лице начальника управления образования </w:t>
      </w:r>
      <w:proofErr w:type="spellStart"/>
      <w:r>
        <w:t>Тюриковой</w:t>
      </w:r>
      <w:proofErr w:type="spellEnd"/>
      <w:r>
        <w:t xml:space="preserve"> С.А., </w:t>
      </w:r>
      <w:r>
        <w:lastRenderedPageBreak/>
        <w:t xml:space="preserve">утвержденным постановлением администрации </w:t>
      </w:r>
      <w:proofErr w:type="spellStart"/>
      <w:r>
        <w:t>Брейтовского</w:t>
      </w:r>
      <w:proofErr w:type="spellEnd"/>
      <w:r w:rsidRPr="006402E5">
        <w:t xml:space="preserve"> муниципального </w:t>
      </w:r>
      <w:r>
        <w:t>района</w:t>
      </w:r>
      <w:r w:rsidRPr="006402E5">
        <w:t xml:space="preserve"> </w:t>
      </w:r>
      <w:r>
        <w:t xml:space="preserve">от </w:t>
      </w:r>
      <w:r w:rsidRPr="007C2625">
        <w:t>08.12.2015. № 572.</w:t>
      </w:r>
    </w:p>
    <w:p w:rsidR="00084264" w:rsidRPr="006402E5" w:rsidRDefault="00084264" w:rsidP="0000266F">
      <w:pPr>
        <w:ind w:left="426" w:hanging="426"/>
      </w:pPr>
      <w:r w:rsidRPr="00201A17">
        <w:t xml:space="preserve">6. </w:t>
      </w:r>
      <w:r w:rsidR="0000266F" w:rsidRPr="00201A17">
        <w:t xml:space="preserve">  </w:t>
      </w:r>
      <w:r w:rsidRPr="00201A17">
        <w:t>О</w:t>
      </w:r>
      <w:r w:rsidR="0000266F" w:rsidRPr="00201A17">
        <w:t>сновными</w:t>
      </w:r>
      <w:r w:rsidRPr="00201A17">
        <w:t xml:space="preserve"> образовательн</w:t>
      </w:r>
      <w:r w:rsidR="0000266F" w:rsidRPr="00201A17">
        <w:t>ыми</w:t>
      </w:r>
      <w:r w:rsidRPr="006402E5">
        <w:t xml:space="preserve"> программ</w:t>
      </w:r>
      <w:r w:rsidR="0000266F">
        <w:t>ами</w:t>
      </w:r>
      <w:r w:rsidRPr="006402E5">
        <w:t xml:space="preserve"> школы</w:t>
      </w:r>
      <w:r w:rsidR="0000266F">
        <w:t xml:space="preserve"> по уровням, включая учебные планы, годовые календарные графики, расписание занятий</w:t>
      </w:r>
      <w:r w:rsidRPr="006402E5">
        <w:t>.</w:t>
      </w:r>
    </w:p>
    <w:p w:rsidR="00084264" w:rsidRDefault="00084264" w:rsidP="00084264">
      <w:pPr>
        <w:widowControl w:val="0"/>
        <w:autoSpaceDE w:val="0"/>
        <w:autoSpaceDN w:val="0"/>
        <w:adjustRightInd w:val="0"/>
        <w:jc w:val="both"/>
      </w:pPr>
    </w:p>
    <w:p w:rsidR="00201A17" w:rsidRPr="00DC2D83" w:rsidRDefault="00201A17" w:rsidP="00201A17">
      <w:pPr>
        <w:pStyle w:val="a3"/>
        <w:ind w:firstLine="708"/>
        <w:jc w:val="both"/>
        <w:rPr>
          <w:i/>
        </w:rPr>
      </w:pPr>
      <w:r>
        <w:t>У</w:t>
      </w:r>
      <w:r w:rsidRPr="00DC2D83">
        <w:t>чебный план школы на 201</w:t>
      </w:r>
      <w:r>
        <w:t>7</w:t>
      </w:r>
      <w:r w:rsidRPr="00DC2D83">
        <w:t>-201</w:t>
      </w:r>
      <w:r>
        <w:t>8</w:t>
      </w:r>
      <w:r w:rsidRPr="00DC2D83">
        <w:t xml:space="preserve"> учебный год составлен в соответствии  </w:t>
      </w:r>
      <w:proofErr w:type="gramStart"/>
      <w:r>
        <w:t>с</w:t>
      </w:r>
      <w:proofErr w:type="gramEnd"/>
      <w:r>
        <w:t xml:space="preserve"> </w:t>
      </w:r>
    </w:p>
    <w:p w:rsidR="00201A17" w:rsidRPr="00DC2D83" w:rsidRDefault="00201A17" w:rsidP="00201A17">
      <w:pPr>
        <w:pStyle w:val="a3"/>
        <w:jc w:val="both"/>
        <w:rPr>
          <w:i/>
        </w:rPr>
      </w:pPr>
      <w:r w:rsidRPr="00DC2D83">
        <w:t xml:space="preserve">          Федеральным законом от 29.12.2012 года № 273-ФЗ «Об образовании» и ФГОС;</w:t>
      </w:r>
    </w:p>
    <w:p w:rsidR="00201A17" w:rsidRDefault="00201A17" w:rsidP="00201A17">
      <w:pPr>
        <w:numPr>
          <w:ilvl w:val="0"/>
          <w:numId w:val="48"/>
        </w:numPr>
        <w:ind w:left="0" w:firstLine="720"/>
        <w:jc w:val="both"/>
      </w:pPr>
      <w:r w:rsidRPr="00DC2D83">
        <w:t xml:space="preserve">Федерального базисного учебного плана (ФБУП) приказ </w:t>
      </w:r>
      <w:proofErr w:type="spellStart"/>
      <w:r w:rsidRPr="00DC2D83">
        <w:t>Минобрнауки</w:t>
      </w:r>
      <w:proofErr w:type="spellEnd"/>
      <w:r w:rsidRPr="00DC2D83">
        <w:t xml:space="preserve"> РФ от 30.08.2010г №889, от 08.10.2010г № ИК-1494-19; </w:t>
      </w:r>
    </w:p>
    <w:p w:rsidR="00201A17" w:rsidRPr="00DC2D83" w:rsidRDefault="00201A17" w:rsidP="00201A17">
      <w:pPr>
        <w:numPr>
          <w:ilvl w:val="0"/>
          <w:numId w:val="48"/>
        </w:numPr>
        <w:tabs>
          <w:tab w:val="clear" w:pos="1428"/>
        </w:tabs>
        <w:ind w:left="426" w:firstLine="0"/>
        <w:jc w:val="both"/>
      </w:pPr>
      <w:proofErr w:type="spellStart"/>
      <w:r w:rsidRPr="00DC2D83">
        <w:t>СанПин</w:t>
      </w:r>
      <w:proofErr w:type="spellEnd"/>
      <w:r w:rsidRPr="00DC2D83">
        <w:t xml:space="preserve"> 2.4.2.2821 – 10, утвержденного приказом от 29.12.2010г №189, </w:t>
      </w:r>
    </w:p>
    <w:p w:rsidR="00201A17" w:rsidRPr="00DC2D83" w:rsidRDefault="00201A17" w:rsidP="00201A17">
      <w:pPr>
        <w:jc w:val="both"/>
      </w:pPr>
      <w:r w:rsidRPr="00DC2D83">
        <w:t>а также следующих основных документов</w:t>
      </w:r>
      <w:r>
        <w:t>;</w:t>
      </w:r>
    </w:p>
    <w:p w:rsidR="00201A17" w:rsidRPr="00DC2D83" w:rsidRDefault="00201A17" w:rsidP="00201A17">
      <w:pPr>
        <w:numPr>
          <w:ilvl w:val="0"/>
          <w:numId w:val="48"/>
        </w:numPr>
        <w:ind w:left="0" w:firstLine="720"/>
        <w:jc w:val="both"/>
      </w:pPr>
      <w:r w:rsidRPr="00DC2D83">
        <w:t>Приказ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16.10.2009г №373 (ред. От 26.11.2010г №1241);</w:t>
      </w:r>
    </w:p>
    <w:p w:rsidR="00201A17" w:rsidRPr="00DC2D83" w:rsidRDefault="00201A17" w:rsidP="00201A17">
      <w:pPr>
        <w:numPr>
          <w:ilvl w:val="0"/>
          <w:numId w:val="48"/>
        </w:numPr>
        <w:ind w:left="0" w:firstLine="720"/>
        <w:jc w:val="both"/>
      </w:pPr>
      <w:r w:rsidRPr="00DC2D83">
        <w:t xml:space="preserve">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ред. От 30.08.2010г №889); </w:t>
      </w:r>
    </w:p>
    <w:p w:rsidR="00201A17" w:rsidRPr="00DC2D83" w:rsidRDefault="00201A17" w:rsidP="00201A17">
      <w:pPr>
        <w:numPr>
          <w:ilvl w:val="0"/>
          <w:numId w:val="48"/>
        </w:numPr>
        <w:ind w:left="0" w:firstLine="720"/>
        <w:jc w:val="both"/>
      </w:pPr>
      <w: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30.08.2013г.№1015</w:t>
      </w:r>
      <w:r w:rsidRPr="00DC2D83">
        <w:t>;</w:t>
      </w:r>
    </w:p>
    <w:p w:rsidR="00201A17" w:rsidRPr="00201A17" w:rsidRDefault="00201A17" w:rsidP="00201A17">
      <w:pPr>
        <w:pStyle w:val="aa"/>
        <w:numPr>
          <w:ilvl w:val="0"/>
          <w:numId w:val="48"/>
        </w:numPr>
        <w:tabs>
          <w:tab w:val="clear" w:pos="142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01A17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по введению с2012/13 учебного года в ФБУП комплексного учебного курса «Основы религиозных культур и светской этики», утвержденного распоряжением Правительства РФ от 28 января 2012 года №84-р;</w:t>
      </w:r>
    </w:p>
    <w:p w:rsidR="00201A17" w:rsidRPr="00201A17" w:rsidRDefault="00201A17" w:rsidP="00201A17">
      <w:pPr>
        <w:pStyle w:val="aa"/>
        <w:numPr>
          <w:ilvl w:val="0"/>
          <w:numId w:val="48"/>
        </w:numPr>
        <w:tabs>
          <w:tab w:val="clear" w:pos="142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01A17">
        <w:rPr>
          <w:rFonts w:ascii="Times New Roman" w:hAnsi="Times New Roman"/>
          <w:sz w:val="24"/>
          <w:szCs w:val="24"/>
        </w:rPr>
        <w:t>ФГОС НОО, ООО;</w:t>
      </w:r>
    </w:p>
    <w:p w:rsidR="00201A17" w:rsidRPr="00201A17" w:rsidRDefault="00201A17" w:rsidP="00201A17">
      <w:pPr>
        <w:pStyle w:val="aa"/>
        <w:numPr>
          <w:ilvl w:val="0"/>
          <w:numId w:val="48"/>
        </w:numPr>
        <w:tabs>
          <w:tab w:val="clear" w:pos="142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01A17">
        <w:rPr>
          <w:rFonts w:ascii="Times New Roman" w:hAnsi="Times New Roman"/>
          <w:sz w:val="24"/>
          <w:szCs w:val="24"/>
        </w:rPr>
        <w:t>Примерная программа начального общего и основного общего образования от 08.04.2015 года;</w:t>
      </w:r>
    </w:p>
    <w:p w:rsidR="00201A17" w:rsidRPr="00201A17" w:rsidRDefault="00201A17" w:rsidP="00201A17">
      <w:pPr>
        <w:pStyle w:val="aa"/>
        <w:numPr>
          <w:ilvl w:val="0"/>
          <w:numId w:val="48"/>
        </w:numPr>
        <w:tabs>
          <w:tab w:val="clear" w:pos="142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01A17">
        <w:rPr>
          <w:rFonts w:ascii="Times New Roman" w:hAnsi="Times New Roman"/>
          <w:sz w:val="24"/>
          <w:szCs w:val="24"/>
        </w:rPr>
        <w:t xml:space="preserve">Образовательная программа школы НОО </w:t>
      </w:r>
      <w:proofErr w:type="gramStart"/>
      <w:r w:rsidRPr="00201A17">
        <w:rPr>
          <w:rFonts w:ascii="Times New Roman" w:hAnsi="Times New Roman"/>
          <w:sz w:val="24"/>
          <w:szCs w:val="24"/>
        </w:rPr>
        <w:t>и ООО</w:t>
      </w:r>
      <w:proofErr w:type="gramEnd"/>
      <w:r w:rsidRPr="00201A17">
        <w:rPr>
          <w:rFonts w:ascii="Times New Roman" w:hAnsi="Times New Roman"/>
          <w:sz w:val="24"/>
          <w:szCs w:val="24"/>
        </w:rPr>
        <w:t>.</w:t>
      </w:r>
    </w:p>
    <w:p w:rsidR="00201A17" w:rsidRPr="003B7EB1" w:rsidRDefault="00201A17" w:rsidP="00201A17">
      <w:pPr>
        <w:ind w:firstLine="708"/>
        <w:jc w:val="both"/>
        <w:rPr>
          <w:color w:val="000000" w:themeColor="text1"/>
        </w:rPr>
      </w:pPr>
      <w:r w:rsidRPr="00201A17">
        <w:t>Учебный план МОУ Гореловская основная общеобразовательная</w:t>
      </w:r>
      <w:r>
        <w:t xml:space="preserve"> школа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  <w:r w:rsidRPr="00C1272C">
        <w:rPr>
          <w:color w:val="FF0000"/>
        </w:rPr>
        <w:t xml:space="preserve"> </w:t>
      </w:r>
      <w:r w:rsidRPr="003B7EB1">
        <w:rPr>
          <w:color w:val="000000" w:themeColor="text1"/>
        </w:rPr>
        <w:t xml:space="preserve">Он состоит из двух частей: </w:t>
      </w:r>
      <w:proofErr w:type="gramStart"/>
      <w:r w:rsidRPr="003B7EB1">
        <w:rPr>
          <w:color w:val="000000" w:themeColor="text1"/>
        </w:rPr>
        <w:t>инвариантной</w:t>
      </w:r>
      <w:proofErr w:type="gramEnd"/>
      <w:r w:rsidRPr="003B7EB1">
        <w:rPr>
          <w:color w:val="000000" w:themeColor="text1"/>
        </w:rPr>
        <w:t xml:space="preserve"> и вариативной.</w:t>
      </w:r>
    </w:p>
    <w:p w:rsidR="00201A17" w:rsidRDefault="00201A17" w:rsidP="00201A17">
      <w:pPr>
        <w:jc w:val="both"/>
      </w:pPr>
      <w:r>
        <w:tab/>
        <w:t xml:space="preserve">В инвариантной части учебного плана полностью реализуется федеральный компонент государственного образовательного стандарта (9 класс) и ФГОС НОО </w:t>
      </w:r>
      <w:proofErr w:type="gramStart"/>
      <w:r>
        <w:t>и ООО</w:t>
      </w:r>
      <w:proofErr w:type="gramEnd"/>
      <w:r>
        <w:t xml:space="preserve"> (1-8 классы).</w:t>
      </w:r>
    </w:p>
    <w:p w:rsidR="00201A17" w:rsidRDefault="00201A17" w:rsidP="00201A17">
      <w:pPr>
        <w:jc w:val="both"/>
      </w:pPr>
      <w:r>
        <w:tab/>
        <w:t>Вариативная часть обеспечивает реализацию регионального и школьного компонентов в 9 классе и обеспечивает часть, формируемую участниками образовательных отношений.</w:t>
      </w:r>
    </w:p>
    <w:p w:rsidR="00201A17" w:rsidRDefault="00201A17" w:rsidP="00201A17">
      <w:pPr>
        <w:tabs>
          <w:tab w:val="left" w:pos="6900"/>
        </w:tabs>
        <w:ind w:left="120"/>
      </w:pPr>
      <w:r>
        <w:t xml:space="preserve">         В связи с реализацией Концепции модернизации российского образования, которая предполагает </w:t>
      </w:r>
      <w:proofErr w:type="spellStart"/>
      <w:r>
        <w:t>предпрофильную</w:t>
      </w:r>
      <w:proofErr w:type="spellEnd"/>
      <w:r>
        <w:t xml:space="preserve"> подготовку девятиклассников, а также в целях предоставления больших возможностей самоопределения и самореализации учащихся в школе проводятся курсы по выбору.</w:t>
      </w:r>
    </w:p>
    <w:p w:rsidR="00201A17" w:rsidRDefault="00201A17" w:rsidP="00201A17">
      <w:pPr>
        <w:tabs>
          <w:tab w:val="left" w:pos="6900"/>
        </w:tabs>
        <w:ind w:left="120"/>
      </w:pPr>
      <w:r>
        <w:t xml:space="preserve">        Учебная нагрузка учащихся не превышает объема максимально допустимой нагрузки, установленной Санитарными правилами  </w:t>
      </w:r>
      <w:proofErr w:type="spellStart"/>
      <w:r>
        <w:t>СанПиН</w:t>
      </w:r>
      <w:proofErr w:type="spellEnd"/>
      <w:r>
        <w:t xml:space="preserve"> 2.4.2. 2821-10 «Гигиенические требования к условиям обучения школьников в различных видах современных  общеобразовательных учреждений».</w:t>
      </w:r>
    </w:p>
    <w:p w:rsidR="00201A17" w:rsidRPr="00CC02DA" w:rsidRDefault="00201A17" w:rsidP="00201A17">
      <w:pPr>
        <w:ind w:firstLine="708"/>
        <w:jc w:val="both"/>
      </w:pPr>
      <w:r w:rsidRPr="00CC02DA">
        <w:t>Продолжительность учебного года составляет не менее 34 учебных недель без учета итоговой аттестации</w:t>
      </w:r>
      <w:r>
        <w:t xml:space="preserve"> (1класс – 33 недели, дополнительные каникулы в феврале). Начальная школа, 1-4 классы, обучается по 5-тидневной учебной неделе, основное звено, 5-9 классы, по </w:t>
      </w:r>
      <w:r>
        <w:lastRenderedPageBreak/>
        <w:t xml:space="preserve">6-тидневной неделе. </w:t>
      </w:r>
      <w:r w:rsidRPr="00CC02DA">
        <w:t>Продолжительность каникул не менее 30 календарных дней в течение учебного года.</w:t>
      </w:r>
    </w:p>
    <w:p w:rsidR="00201A17" w:rsidRDefault="00201A17" w:rsidP="00201A17">
      <w:pPr>
        <w:ind w:left="120" w:firstLine="589"/>
        <w:jc w:val="both"/>
      </w:pPr>
      <w:r w:rsidRPr="00CC02DA">
        <w:t>Школа работает в одну смену, продолжительность урока 4</w:t>
      </w:r>
      <w:r>
        <w:t>0</w:t>
      </w:r>
      <w:r w:rsidRPr="00CC02DA">
        <w:t xml:space="preserve"> минут. В основе организации УВП лежит сочетание традиционной классно-урочной и лекционно-зачётной системы (9 класс), групповых и индивидуальных форм работы с учащимися 2-9 классов, что позволяет обеспечить качественное усвоение стандартов образования</w:t>
      </w:r>
      <w:r>
        <w:t xml:space="preserve"> по предметам, подготовку к ОГЭ.</w:t>
      </w:r>
      <w:r w:rsidRPr="001B1B31">
        <w:t xml:space="preserve"> </w:t>
      </w:r>
      <w:r w:rsidRPr="00E13B18">
        <w:t xml:space="preserve">На второй ступени обучения в образовательной программе соблюдается преемственность между младшими ступенями и классами, сбалансированность между предметами, предметными циклами, отдельными предметами. </w:t>
      </w:r>
    </w:p>
    <w:p w:rsidR="00201A17" w:rsidRPr="008477FD" w:rsidRDefault="00201A17" w:rsidP="00201A17">
      <w:pPr>
        <w:ind w:left="120" w:firstLine="589"/>
        <w:jc w:val="both"/>
        <w:rPr>
          <w:b/>
        </w:rPr>
      </w:pPr>
      <w:r w:rsidRPr="008477FD">
        <w:rPr>
          <w:b/>
        </w:rPr>
        <w:t>Особенностью  нового 201</w:t>
      </w:r>
      <w:r>
        <w:rPr>
          <w:b/>
        </w:rPr>
        <w:t>7</w:t>
      </w:r>
      <w:r w:rsidRPr="008477FD">
        <w:rPr>
          <w:b/>
        </w:rPr>
        <w:t>-201</w:t>
      </w:r>
      <w:r>
        <w:rPr>
          <w:b/>
        </w:rPr>
        <w:t>8</w:t>
      </w:r>
      <w:r w:rsidRPr="008477FD">
        <w:rPr>
          <w:b/>
        </w:rPr>
        <w:t xml:space="preserve"> учебного года является переход школы на новые федеральные стандарты основного общего образования</w:t>
      </w:r>
      <w:r>
        <w:rPr>
          <w:b/>
        </w:rPr>
        <w:t xml:space="preserve"> в</w:t>
      </w:r>
      <w:r w:rsidRPr="008477FD">
        <w:rPr>
          <w:b/>
        </w:rPr>
        <w:t xml:space="preserve"> </w:t>
      </w:r>
      <w:r>
        <w:rPr>
          <w:b/>
        </w:rPr>
        <w:t>8</w:t>
      </w:r>
      <w:r w:rsidRPr="008477FD">
        <w:rPr>
          <w:b/>
        </w:rPr>
        <w:t>-</w:t>
      </w:r>
      <w:r>
        <w:rPr>
          <w:b/>
        </w:rPr>
        <w:t>ом</w:t>
      </w:r>
      <w:r w:rsidRPr="008477FD">
        <w:rPr>
          <w:b/>
        </w:rPr>
        <w:t xml:space="preserve"> класс</w:t>
      </w:r>
      <w:r>
        <w:rPr>
          <w:b/>
        </w:rPr>
        <w:t>е</w:t>
      </w:r>
      <w:r w:rsidRPr="008477FD">
        <w:rPr>
          <w:b/>
        </w:rPr>
        <w:t>.</w:t>
      </w:r>
    </w:p>
    <w:p w:rsidR="00201A17" w:rsidRPr="00CC02DA" w:rsidRDefault="00201A17" w:rsidP="00201A17">
      <w:pPr>
        <w:jc w:val="both"/>
      </w:pPr>
    </w:p>
    <w:p w:rsidR="0000266F" w:rsidRDefault="0000266F" w:rsidP="0000266F">
      <w:pPr>
        <w:widowControl w:val="0"/>
        <w:autoSpaceDE w:val="0"/>
        <w:autoSpaceDN w:val="0"/>
        <w:adjustRightInd w:val="0"/>
        <w:jc w:val="both"/>
      </w:pPr>
    </w:p>
    <w:p w:rsidR="002C18AF" w:rsidRDefault="000F5AE3" w:rsidP="000F5AE3">
      <w:pPr>
        <w:jc w:val="center"/>
        <w:rPr>
          <w:b/>
        </w:rPr>
      </w:pPr>
      <w:r>
        <w:rPr>
          <w:b/>
        </w:rPr>
        <w:t>4.</w:t>
      </w:r>
      <w:r w:rsidR="0000266F">
        <w:rPr>
          <w:b/>
        </w:rPr>
        <w:t>С</w:t>
      </w:r>
      <w:r w:rsidR="002C18AF" w:rsidRPr="0000266F">
        <w:rPr>
          <w:b/>
        </w:rPr>
        <w:t>одержани</w:t>
      </w:r>
      <w:r w:rsidR="0000266F">
        <w:rPr>
          <w:b/>
        </w:rPr>
        <w:t>е</w:t>
      </w:r>
      <w:r w:rsidR="002C18AF" w:rsidRPr="0000266F">
        <w:rPr>
          <w:b/>
        </w:rPr>
        <w:t xml:space="preserve"> и качеств</w:t>
      </w:r>
      <w:r w:rsidR="0000266F">
        <w:rPr>
          <w:b/>
        </w:rPr>
        <w:t>о</w:t>
      </w:r>
      <w:r w:rsidR="002C18AF" w:rsidRPr="0000266F">
        <w:rPr>
          <w:b/>
        </w:rPr>
        <w:t xml:space="preserve"> подготовки </w:t>
      </w:r>
      <w:proofErr w:type="gramStart"/>
      <w:r w:rsidR="002C18AF" w:rsidRPr="0000266F">
        <w:rPr>
          <w:b/>
        </w:rPr>
        <w:t>обучающихся</w:t>
      </w:r>
      <w:proofErr w:type="gramEnd"/>
    </w:p>
    <w:p w:rsidR="0000266F" w:rsidRDefault="0000266F" w:rsidP="0000266F">
      <w:pPr>
        <w:ind w:left="1080"/>
        <w:rPr>
          <w:b/>
        </w:rPr>
      </w:pPr>
    </w:p>
    <w:p w:rsidR="0000266F" w:rsidRDefault="0000266F" w:rsidP="00577B61">
      <w:pPr>
        <w:jc w:val="center"/>
        <w:rPr>
          <w:b/>
        </w:rPr>
      </w:pPr>
      <w:r>
        <w:rPr>
          <w:b/>
        </w:rPr>
        <w:t>Статистика показателей за 2014-2017 годы</w:t>
      </w:r>
    </w:p>
    <w:p w:rsidR="0000266F" w:rsidRPr="000F5AE3" w:rsidRDefault="0000266F" w:rsidP="0000266F">
      <w:pPr>
        <w:ind w:left="1080"/>
      </w:pPr>
    </w:p>
    <w:p w:rsidR="00847C60" w:rsidRPr="00F37843" w:rsidRDefault="00847C60" w:rsidP="000F5AE3">
      <w:pPr>
        <w:widowControl w:val="0"/>
        <w:tabs>
          <w:tab w:val="left" w:pos="900"/>
        </w:tabs>
        <w:suppressAutoHyphens/>
        <w:spacing w:line="100" w:lineRule="atLeast"/>
        <w:ind w:firstLine="567"/>
        <w:jc w:val="both"/>
        <w:rPr>
          <w:shd w:val="clear" w:color="auto" w:fill="FFFFFF"/>
        </w:rPr>
      </w:pPr>
      <w:r w:rsidRPr="000F5AE3">
        <w:rPr>
          <w:bCs/>
          <w:shd w:val="clear" w:color="auto" w:fill="FFFFFF"/>
        </w:rPr>
        <w:t>Структура классов</w:t>
      </w:r>
      <w:r w:rsidR="000F5AE3" w:rsidRPr="000F5AE3">
        <w:rPr>
          <w:bCs/>
          <w:shd w:val="clear" w:color="auto" w:fill="FFFFFF"/>
        </w:rPr>
        <w:t>: н</w:t>
      </w:r>
      <w:r w:rsidR="00D6268F" w:rsidRPr="000F5AE3">
        <w:rPr>
          <w:shd w:val="clear" w:color="auto" w:fill="FFFFFF"/>
        </w:rPr>
        <w:t>ачальное</w:t>
      </w:r>
      <w:r w:rsidR="00D6268F">
        <w:rPr>
          <w:shd w:val="clear" w:color="auto" w:fill="FFFFFF"/>
        </w:rPr>
        <w:t xml:space="preserve"> общее образование (1–</w:t>
      </w:r>
      <w:r w:rsidRPr="00F37843">
        <w:rPr>
          <w:shd w:val="clear" w:color="auto" w:fill="FFFFFF"/>
        </w:rPr>
        <w:t xml:space="preserve">4 классы) -  </w:t>
      </w:r>
      <w:r>
        <w:rPr>
          <w:shd w:val="clear" w:color="auto" w:fill="FFFFFF"/>
        </w:rPr>
        <w:t>4</w:t>
      </w:r>
      <w:r w:rsidRPr="00F37843">
        <w:rPr>
          <w:shd w:val="clear" w:color="auto" w:fill="FFFFFF"/>
        </w:rPr>
        <w:t xml:space="preserve"> общеобразовательны</w:t>
      </w:r>
      <w:r>
        <w:rPr>
          <w:shd w:val="clear" w:color="auto" w:fill="FFFFFF"/>
        </w:rPr>
        <w:t>е</w:t>
      </w:r>
      <w:r w:rsidRPr="00F37843">
        <w:rPr>
          <w:shd w:val="clear" w:color="auto" w:fill="FFFFFF"/>
        </w:rPr>
        <w:t xml:space="preserve"> класс</w:t>
      </w:r>
      <w:r>
        <w:rPr>
          <w:shd w:val="clear" w:color="auto" w:fill="FFFFFF"/>
        </w:rPr>
        <w:t>а (2 класса-комплекта)</w:t>
      </w:r>
      <w:r w:rsidRPr="00F37843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Pr="00F37843">
        <w:rPr>
          <w:shd w:val="clear" w:color="auto" w:fill="FFFFFF"/>
        </w:rPr>
        <w:t>основное общее образование (5 – 9 классы) –</w:t>
      </w:r>
      <w:r w:rsidR="008D32C2">
        <w:rPr>
          <w:shd w:val="clear" w:color="auto" w:fill="FFFFFF"/>
        </w:rPr>
        <w:t xml:space="preserve"> 1 класс-комплект (5-6 класс) и </w:t>
      </w:r>
      <w:r w:rsidRPr="00F37843">
        <w:rPr>
          <w:shd w:val="clear" w:color="auto" w:fill="FFFFFF"/>
        </w:rPr>
        <w:t xml:space="preserve"> </w:t>
      </w:r>
      <w:r w:rsidR="008D32C2">
        <w:rPr>
          <w:shd w:val="clear" w:color="auto" w:fill="FFFFFF"/>
        </w:rPr>
        <w:t>3</w:t>
      </w:r>
      <w:r w:rsidRPr="00F37843">
        <w:rPr>
          <w:shd w:val="clear" w:color="auto" w:fill="FFFFFF"/>
        </w:rPr>
        <w:t xml:space="preserve"> общеобразовательных класс</w:t>
      </w:r>
      <w:r w:rsidR="008D32C2">
        <w:rPr>
          <w:shd w:val="clear" w:color="auto" w:fill="FFFFFF"/>
        </w:rPr>
        <w:t>а</w:t>
      </w:r>
      <w:r w:rsidRPr="00F37843">
        <w:rPr>
          <w:shd w:val="clear" w:color="auto" w:fill="FFFFFF"/>
        </w:rPr>
        <w:t>.</w:t>
      </w:r>
    </w:p>
    <w:p w:rsidR="00847C60" w:rsidRPr="00F37843" w:rsidRDefault="00847C60" w:rsidP="000F5AE3">
      <w:pPr>
        <w:tabs>
          <w:tab w:val="left" w:pos="900"/>
        </w:tabs>
        <w:spacing w:line="100" w:lineRule="atLeast"/>
        <w:ind w:firstLine="567"/>
        <w:rPr>
          <w:shd w:val="clear" w:color="auto" w:fill="FFFFFF"/>
        </w:rPr>
      </w:pPr>
      <w:r w:rsidRPr="00F37843">
        <w:rPr>
          <w:shd w:val="clear" w:color="auto" w:fill="FFFFFF"/>
        </w:rPr>
        <w:t>Контингент образовательного учреждения.</w:t>
      </w:r>
    </w:p>
    <w:p w:rsidR="00847C60" w:rsidRPr="00F37843" w:rsidRDefault="00847C60" w:rsidP="00847C60">
      <w:pPr>
        <w:tabs>
          <w:tab w:val="left" w:pos="900"/>
        </w:tabs>
        <w:spacing w:line="100" w:lineRule="atLeast"/>
        <w:ind w:left="720"/>
        <w:jc w:val="both"/>
        <w:rPr>
          <w:shd w:val="clear" w:color="auto" w:fill="FFFFFF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1556"/>
        <w:gridCol w:w="1048"/>
        <w:gridCol w:w="1134"/>
        <w:gridCol w:w="1134"/>
        <w:gridCol w:w="1134"/>
        <w:gridCol w:w="1134"/>
        <w:gridCol w:w="1134"/>
        <w:gridCol w:w="61"/>
        <w:gridCol w:w="1017"/>
        <w:gridCol w:w="1138"/>
      </w:tblGrid>
      <w:tr w:rsidR="0000266F" w:rsidRPr="00F37843" w:rsidTr="0000266F"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F37843" w:rsidRDefault="0000266F" w:rsidP="000D4AA9">
            <w:pPr>
              <w:snapToGrid w:val="0"/>
              <w:jc w:val="both"/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Default="0000266F" w:rsidP="00847C60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201</w:t>
            </w:r>
            <w:r w:rsidR="00205DE6">
              <w:rPr>
                <w:b/>
              </w:rPr>
              <w:t>5</w:t>
            </w:r>
            <w:r w:rsidRPr="00F37843">
              <w:rPr>
                <w:b/>
              </w:rPr>
              <w:t>-201</w:t>
            </w:r>
            <w:r w:rsidR="00205DE6">
              <w:rPr>
                <w:b/>
              </w:rPr>
              <w:t>6</w:t>
            </w:r>
            <w:r w:rsidRPr="00F37843">
              <w:rPr>
                <w:b/>
              </w:rPr>
              <w:t xml:space="preserve"> </w:t>
            </w:r>
          </w:p>
          <w:p w:rsidR="0000266F" w:rsidRPr="00F37843" w:rsidRDefault="0000266F" w:rsidP="00847C60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уч.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Default="0000266F" w:rsidP="00D94C0C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201</w:t>
            </w:r>
            <w:r w:rsidR="00205DE6">
              <w:rPr>
                <w:b/>
              </w:rPr>
              <w:t>6</w:t>
            </w:r>
            <w:r>
              <w:rPr>
                <w:b/>
              </w:rPr>
              <w:t>-</w:t>
            </w:r>
            <w:r w:rsidRPr="00F37843">
              <w:rPr>
                <w:b/>
              </w:rPr>
              <w:t>201</w:t>
            </w:r>
            <w:r w:rsidR="00205DE6">
              <w:rPr>
                <w:b/>
              </w:rPr>
              <w:t>7</w:t>
            </w:r>
            <w:r w:rsidRPr="00F37843">
              <w:rPr>
                <w:b/>
              </w:rPr>
              <w:t xml:space="preserve"> </w:t>
            </w:r>
          </w:p>
          <w:p w:rsidR="0000266F" w:rsidRPr="00F37843" w:rsidRDefault="0000266F" w:rsidP="00D94C0C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уч. год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6F" w:rsidRDefault="0000266F" w:rsidP="008F2CDD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201</w:t>
            </w:r>
            <w:r w:rsidR="00205DE6">
              <w:rPr>
                <w:b/>
              </w:rPr>
              <w:t>7</w:t>
            </w:r>
            <w:r w:rsidRPr="00F37843">
              <w:rPr>
                <w:b/>
              </w:rPr>
              <w:t>-201</w:t>
            </w:r>
            <w:r w:rsidR="00205DE6">
              <w:rPr>
                <w:b/>
              </w:rPr>
              <w:t>8</w:t>
            </w:r>
            <w:r w:rsidRPr="00F37843">
              <w:rPr>
                <w:b/>
              </w:rPr>
              <w:t xml:space="preserve"> </w:t>
            </w:r>
          </w:p>
          <w:p w:rsidR="0000266F" w:rsidRPr="00F37843" w:rsidRDefault="0000266F" w:rsidP="008F2CDD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уч. год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Default="00205DE6" w:rsidP="008F2C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00266F">
              <w:rPr>
                <w:b/>
              </w:rPr>
              <w:t>-201</w:t>
            </w:r>
            <w:r>
              <w:rPr>
                <w:b/>
              </w:rPr>
              <w:t>9</w:t>
            </w:r>
            <w:r w:rsidR="0000266F">
              <w:rPr>
                <w:b/>
              </w:rPr>
              <w:t xml:space="preserve"> </w:t>
            </w:r>
          </w:p>
          <w:p w:rsidR="0000266F" w:rsidRDefault="0000266F" w:rsidP="008F2C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уч. год                          (1 полугодие)</w:t>
            </w:r>
          </w:p>
        </w:tc>
      </w:tr>
      <w:tr w:rsidR="0000266F" w:rsidRPr="00F37843" w:rsidTr="0000266F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F37843" w:rsidRDefault="0000266F" w:rsidP="000D4AA9">
            <w:pPr>
              <w:snapToGrid w:val="0"/>
              <w:jc w:val="bot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>Кол-во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 xml:space="preserve">Кол-во </w:t>
            </w:r>
            <w:proofErr w:type="spellStart"/>
            <w:proofErr w:type="gramStart"/>
            <w:r w:rsidRPr="00F37843">
              <w:t>обуча</w:t>
            </w:r>
            <w:proofErr w:type="spellEnd"/>
            <w:r>
              <w:t xml:space="preserve">  </w:t>
            </w:r>
            <w:proofErr w:type="spellStart"/>
            <w:r w:rsidRPr="00F37843">
              <w:t>ющихся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>Кол-во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 xml:space="preserve">Кол-во </w:t>
            </w:r>
            <w:proofErr w:type="spellStart"/>
            <w:proofErr w:type="gramStart"/>
            <w:r w:rsidRPr="00F37843">
              <w:t>обуча</w:t>
            </w:r>
            <w:proofErr w:type="spellEnd"/>
            <w:r>
              <w:t xml:space="preserve"> </w:t>
            </w:r>
            <w:proofErr w:type="spellStart"/>
            <w:r w:rsidRPr="00F37843">
              <w:t>ющихся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>Кол-во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 xml:space="preserve">Кол-во </w:t>
            </w:r>
            <w:proofErr w:type="spellStart"/>
            <w:proofErr w:type="gramStart"/>
            <w:r w:rsidRPr="00F37843">
              <w:t>обуча</w:t>
            </w:r>
            <w:proofErr w:type="spellEnd"/>
            <w:r>
              <w:t xml:space="preserve"> </w:t>
            </w:r>
            <w:proofErr w:type="spellStart"/>
            <w:r w:rsidRPr="00F37843">
              <w:t>ющихся</w:t>
            </w:r>
            <w:proofErr w:type="spellEnd"/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>Кол-во классов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F37843" w:rsidRDefault="0000266F" w:rsidP="00847C60">
            <w:pPr>
              <w:snapToGrid w:val="0"/>
              <w:jc w:val="center"/>
            </w:pPr>
            <w:r w:rsidRPr="00F37843">
              <w:t xml:space="preserve">Кол-во </w:t>
            </w:r>
            <w:proofErr w:type="spellStart"/>
            <w:proofErr w:type="gramStart"/>
            <w:r w:rsidRPr="00F37843">
              <w:t>обуча</w:t>
            </w:r>
            <w:proofErr w:type="spellEnd"/>
            <w:r>
              <w:t xml:space="preserve"> </w:t>
            </w:r>
            <w:proofErr w:type="spellStart"/>
            <w:r w:rsidRPr="00F37843">
              <w:t>ющихся</w:t>
            </w:r>
            <w:proofErr w:type="spellEnd"/>
            <w:proofErr w:type="gramEnd"/>
          </w:p>
        </w:tc>
      </w:tr>
      <w:tr w:rsidR="0000266F" w:rsidRPr="00F37843" w:rsidTr="0000266F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jc w:val="both"/>
            </w:pPr>
            <w:r w:rsidRPr="007C2625">
              <w:t>Начальная школа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jc w:val="center"/>
            </w:pPr>
            <w:r w:rsidRPr="007C262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</w:pPr>
            <w:r w:rsidRPr="007C2625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spacing w:line="360" w:lineRule="auto"/>
              <w:jc w:val="center"/>
            </w:pPr>
            <w:r w:rsidRPr="007C262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spacing w:line="360" w:lineRule="auto"/>
              <w:jc w:val="center"/>
            </w:pPr>
            <w:r w:rsidRPr="007C262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7C2625" w:rsidRDefault="0000266F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7C2625" w:rsidRDefault="007C2625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15</w:t>
            </w:r>
          </w:p>
        </w:tc>
      </w:tr>
      <w:tr w:rsidR="0000266F" w:rsidRPr="00F37843" w:rsidTr="0000266F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jc w:val="both"/>
            </w:pPr>
            <w:r w:rsidRPr="007C2625">
              <w:t>Основная школа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jc w:val="center"/>
            </w:pPr>
            <w:r w:rsidRPr="007C262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323295">
            <w:pPr>
              <w:snapToGrid w:val="0"/>
              <w:spacing w:line="360" w:lineRule="auto"/>
              <w:jc w:val="center"/>
            </w:pPr>
            <w:r w:rsidRPr="007C2625"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spacing w:line="360" w:lineRule="auto"/>
              <w:jc w:val="center"/>
            </w:pPr>
            <w:r w:rsidRPr="007C262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spacing w:line="360" w:lineRule="auto"/>
              <w:jc w:val="center"/>
            </w:pPr>
            <w:r w:rsidRPr="007C262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23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7C2625" w:rsidRDefault="0000266F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7C2625" w:rsidRDefault="007C2625" w:rsidP="000D4AA9">
            <w:pPr>
              <w:snapToGrid w:val="0"/>
              <w:jc w:val="center"/>
              <w:rPr>
                <w:shd w:val="clear" w:color="auto" w:fill="FFFFFF"/>
              </w:rPr>
            </w:pPr>
            <w:r w:rsidRPr="007C2625">
              <w:rPr>
                <w:shd w:val="clear" w:color="auto" w:fill="FFFFFF"/>
              </w:rPr>
              <w:t>22</w:t>
            </w:r>
          </w:p>
        </w:tc>
      </w:tr>
      <w:tr w:rsidR="0000266F" w:rsidRPr="00F37843" w:rsidTr="0000266F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00266F" w:rsidP="000D4AA9">
            <w:pPr>
              <w:snapToGrid w:val="0"/>
              <w:jc w:val="both"/>
            </w:pPr>
            <w:r w:rsidRPr="007C2625">
              <w:t>Всего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jc w:val="center"/>
              <w:rPr>
                <w:b/>
              </w:rPr>
            </w:pPr>
            <w:r w:rsidRPr="007C2625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7C2625"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7C2625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7C2625">
              <w:rPr>
                <w:b/>
              </w:rPr>
              <w:t>4</w:t>
            </w:r>
            <w:r w:rsidR="0000266F" w:rsidRPr="007C2625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7C2625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7C2625">
              <w:rPr>
                <w:b/>
              </w:rPr>
              <w:t>38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7C2625">
              <w:rPr>
                <w:b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6F" w:rsidRPr="007C2625" w:rsidRDefault="007C2625" w:rsidP="000D4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7C2625">
              <w:rPr>
                <w:b/>
              </w:rPr>
              <w:t>37</w:t>
            </w:r>
          </w:p>
        </w:tc>
      </w:tr>
    </w:tbl>
    <w:p w:rsidR="0000266F" w:rsidRDefault="0000266F" w:rsidP="00847C6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A63DED" w:rsidRPr="00A63DED" w:rsidRDefault="00577B61" w:rsidP="005E542B">
      <w:pPr>
        <w:ind w:hanging="142"/>
        <w:jc w:val="center"/>
        <w:rPr>
          <w:b/>
        </w:rPr>
      </w:pPr>
      <w:r>
        <w:rPr>
          <w:b/>
        </w:rPr>
        <w:t>Результаты освоения учащимися образовательн</w:t>
      </w:r>
      <w:r w:rsidR="00DA12A7">
        <w:rPr>
          <w:b/>
        </w:rPr>
        <w:t xml:space="preserve">ых программ </w:t>
      </w:r>
      <w:r>
        <w:rPr>
          <w:b/>
        </w:rPr>
        <w:t>по показателю «успеваемость» в 201</w:t>
      </w:r>
      <w:r w:rsidR="00205DE6">
        <w:rPr>
          <w:b/>
        </w:rPr>
        <w:t>8</w:t>
      </w:r>
      <w:r>
        <w:rPr>
          <w:b/>
        </w:rPr>
        <w:t xml:space="preserve"> году</w:t>
      </w:r>
    </w:p>
    <w:p w:rsidR="002C18AF" w:rsidRPr="00FD2B65" w:rsidRDefault="00D6268F" w:rsidP="002C18AF">
      <w:pPr>
        <w:jc w:val="both"/>
      </w:pPr>
      <w:r>
        <w:t xml:space="preserve"> </w:t>
      </w:r>
      <w:r w:rsidR="00A77F21">
        <w:t xml:space="preserve"> </w:t>
      </w:r>
      <w:r w:rsidR="00A77F21" w:rsidRPr="00FD2B65">
        <w:t xml:space="preserve">По-прежнему, </w:t>
      </w:r>
      <w:r w:rsidR="002C18AF" w:rsidRPr="00FD2B65">
        <w:t>одной из основных задач перед педагогическим коллекти</w:t>
      </w:r>
      <w:r w:rsidR="00A77F21" w:rsidRPr="00FD2B65">
        <w:t xml:space="preserve">вом школы является направление </w:t>
      </w:r>
      <w:r w:rsidR="002C18AF" w:rsidRPr="00FD2B65">
        <w:t>работы  на обеспечение успешного усвоения базового программного уровня образования всеми обучающимися, с акцентом  на повышение  и стабильность качества знаний, сохранение уровня 100% успеваемости, должную образовательную подготовку выпускников 9</w:t>
      </w:r>
      <w:r w:rsidR="00205DE6">
        <w:t xml:space="preserve"> </w:t>
      </w:r>
      <w:r w:rsidR="002C18AF" w:rsidRPr="00FD2B65">
        <w:t>класс</w:t>
      </w:r>
      <w:r w:rsidR="00205DE6">
        <w:t>а</w:t>
      </w:r>
      <w:r w:rsidR="002C18AF" w:rsidRPr="00FD2B65">
        <w:t xml:space="preserve"> к государственной </w:t>
      </w:r>
      <w:r w:rsidRPr="00FD2B65">
        <w:t>итоговой а</w:t>
      </w:r>
      <w:r w:rsidR="002C18AF" w:rsidRPr="00FD2B65">
        <w:t xml:space="preserve">ттестации. </w:t>
      </w:r>
    </w:p>
    <w:p w:rsidR="00CF222D" w:rsidRPr="005E542B" w:rsidRDefault="002C18AF" w:rsidP="00457E3C">
      <w:pPr>
        <w:jc w:val="both"/>
        <w:rPr>
          <w:color w:val="FF0000"/>
        </w:rPr>
      </w:pPr>
      <w:r w:rsidRPr="00FD2B65">
        <w:t xml:space="preserve">    </w:t>
      </w:r>
      <w:r w:rsidR="002E33DA" w:rsidRPr="00FD2B65">
        <w:t xml:space="preserve"> </w:t>
      </w:r>
      <w:r w:rsidRPr="00FD2B65">
        <w:t xml:space="preserve"> </w:t>
      </w:r>
    </w:p>
    <w:tbl>
      <w:tblPr>
        <w:tblW w:w="100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5"/>
        <w:gridCol w:w="1419"/>
        <w:gridCol w:w="1842"/>
        <w:gridCol w:w="1758"/>
        <w:gridCol w:w="1302"/>
        <w:gridCol w:w="1368"/>
      </w:tblGrid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Класс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Всего учащихся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 xml:space="preserve"> На «5»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На «4» и «5»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7C2625">
            <w:pPr>
              <w:jc w:val="center"/>
            </w:pPr>
            <w:r>
              <w:t xml:space="preserve">С </w:t>
            </w:r>
            <w:r w:rsidR="00457E3C" w:rsidRPr="005E542B">
              <w:t xml:space="preserve"> «3»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 xml:space="preserve">Не </w:t>
            </w:r>
          </w:p>
          <w:p w:rsidR="00457E3C" w:rsidRPr="005E542B" w:rsidRDefault="00457E3C" w:rsidP="00B014CB">
            <w:pPr>
              <w:jc w:val="center"/>
            </w:pPr>
            <w:r w:rsidRPr="005E542B">
              <w:t>успевают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Не аттестован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1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75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2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6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CA44E9" w:rsidP="00B014CB">
            <w:pPr>
              <w:jc w:val="center"/>
            </w:pPr>
            <w:r w:rsidRPr="005E542B">
              <w:t>-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3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CA44E9" w:rsidP="00B014CB">
            <w:pPr>
              <w:jc w:val="center"/>
            </w:pPr>
            <w:r w:rsidRPr="005E542B">
              <w:t>-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CA44E9" w:rsidP="00B014CB">
            <w:pPr>
              <w:jc w:val="center"/>
            </w:pPr>
            <w:r w:rsidRPr="005E542B">
              <w:t>2</w:t>
            </w:r>
            <w:r w:rsidR="00457E3C" w:rsidRPr="005E542B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1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4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5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2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5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4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CA44E9" w:rsidP="00B014CB">
            <w:pPr>
              <w:jc w:val="center"/>
            </w:pPr>
            <w:r w:rsidRPr="005E542B">
              <w:t>-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1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6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1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2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7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8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CA44E9" w:rsidP="00B014CB">
            <w:pPr>
              <w:jc w:val="center"/>
            </w:pPr>
            <w:r w:rsidRPr="005E542B">
              <w:t>-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4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4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lastRenderedPageBreak/>
              <w:t>8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1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2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9</w:t>
            </w:r>
          </w:p>
        </w:tc>
        <w:tc>
          <w:tcPr>
            <w:tcW w:w="1275" w:type="dxa"/>
            <w:shd w:val="clear" w:color="auto" w:fill="auto"/>
          </w:tcPr>
          <w:p w:rsidR="00457E3C" w:rsidRPr="005E542B" w:rsidRDefault="00CF222D" w:rsidP="00B014CB">
            <w:pPr>
              <w:jc w:val="center"/>
            </w:pPr>
            <w:r w:rsidRPr="005E542B">
              <w:t>5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1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  <w:r w:rsidRPr="005E542B">
              <w:t>-</w:t>
            </w: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457E3C" w:rsidRPr="005E542B" w:rsidRDefault="00457E3C" w:rsidP="00B014CB">
            <w:pPr>
              <w:jc w:val="center"/>
              <w:rPr>
                <w:b/>
                <w:color w:val="FF0000"/>
              </w:rPr>
            </w:pPr>
            <w:r w:rsidRPr="005E542B">
              <w:rPr>
                <w:b/>
              </w:rPr>
              <w:t>ВСЕГО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57E3C" w:rsidRPr="005E542B" w:rsidRDefault="007C2625" w:rsidP="00CA44E9">
            <w:pPr>
              <w:jc w:val="center"/>
            </w:pPr>
            <w:r>
              <w:t>38</w:t>
            </w:r>
          </w:p>
        </w:tc>
        <w:tc>
          <w:tcPr>
            <w:tcW w:w="1419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CA44E9" w:rsidP="00B014CB">
            <w:pPr>
              <w:jc w:val="center"/>
            </w:pPr>
            <w:r w:rsidRPr="005E542B">
              <w:t>15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21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3</w:t>
            </w:r>
            <w:r w:rsidR="00457E3C" w:rsidRPr="005E542B">
              <w:t>%</w:t>
            </w:r>
          </w:p>
        </w:tc>
        <w:tc>
          <w:tcPr>
            <w:tcW w:w="1842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41</w:t>
            </w:r>
            <w:r w:rsidR="00457E3C" w:rsidRPr="005E542B">
              <w:t>%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7C2625" w:rsidP="00B014CB">
            <w:pPr>
              <w:jc w:val="center"/>
            </w:pPr>
            <w:r>
              <w:t>57</w:t>
            </w:r>
            <w:r w:rsidR="00457E3C" w:rsidRPr="005E542B">
              <w:t>%</w:t>
            </w: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</w:tr>
      <w:tr w:rsidR="00457E3C" w:rsidRPr="005E542B" w:rsidTr="00457E3C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57E3C" w:rsidRPr="005E542B" w:rsidRDefault="007C2625" w:rsidP="007C2625">
            <w:pPr>
              <w:jc w:val="center"/>
            </w:pPr>
            <w:r>
              <w:t>44%</w:t>
            </w:r>
          </w:p>
        </w:tc>
        <w:tc>
          <w:tcPr>
            <w:tcW w:w="175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457E3C" w:rsidRPr="005E542B" w:rsidRDefault="00457E3C" w:rsidP="00B014CB">
            <w:pPr>
              <w:jc w:val="center"/>
            </w:pPr>
          </w:p>
        </w:tc>
      </w:tr>
    </w:tbl>
    <w:p w:rsidR="00DA12A7" w:rsidRPr="005E542B" w:rsidRDefault="00DA12A7" w:rsidP="00DA12A7">
      <w:pPr>
        <w:jc w:val="both"/>
      </w:pPr>
      <w:r w:rsidRPr="00CF222D">
        <w:t xml:space="preserve">       По окончании </w:t>
      </w:r>
      <w:r w:rsidR="007C2625">
        <w:t>2017-2018</w:t>
      </w:r>
      <w:r>
        <w:t xml:space="preserve"> </w:t>
      </w:r>
      <w:r w:rsidRPr="00CF222D">
        <w:t>учебного года подведены итоги успеваемости и качества знаний по всем  классам.</w:t>
      </w:r>
      <w:r w:rsidRPr="00CF222D">
        <w:rPr>
          <w:b/>
          <w:sz w:val="28"/>
          <w:szCs w:val="28"/>
        </w:rPr>
        <w:t xml:space="preserve">  </w:t>
      </w:r>
      <w:r w:rsidRPr="00CF222D">
        <w:t>Итоги года показывают, что на «5» закончил</w:t>
      </w:r>
      <w:r w:rsidR="007C2625">
        <w:t>а год 1ученица(3</w:t>
      </w:r>
      <w:r w:rsidRPr="005E542B">
        <w:t>%), на «4» и «5» в это</w:t>
      </w:r>
      <w:r w:rsidR="00427723">
        <w:t>м году  закончили 15 человек (41%). Успешность составила – 44</w:t>
      </w:r>
      <w:r w:rsidRPr="005E542B">
        <w:t>%.</w:t>
      </w:r>
    </w:p>
    <w:p w:rsidR="002C18AF" w:rsidRPr="003062C0" w:rsidRDefault="002C18AF" w:rsidP="002C18AF">
      <w:pPr>
        <w:pStyle w:val="30"/>
        <w:jc w:val="left"/>
        <w:rPr>
          <w:bCs/>
          <w:highlight w:val="yellow"/>
        </w:rPr>
      </w:pPr>
    </w:p>
    <w:p w:rsidR="00AD3945" w:rsidRDefault="00AD3945" w:rsidP="00AD3945">
      <w:pPr>
        <w:pStyle w:val="30"/>
        <w:rPr>
          <w:bCs/>
        </w:rPr>
      </w:pPr>
      <w:r w:rsidRPr="005E542B">
        <w:rPr>
          <w:bCs/>
        </w:rPr>
        <w:t>Сравнительный анализ успеваемости за 3 года обучения</w:t>
      </w:r>
    </w:p>
    <w:p w:rsidR="007465E0" w:rsidRPr="005E542B" w:rsidRDefault="007465E0" w:rsidP="00AD3945">
      <w:pPr>
        <w:pStyle w:val="3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357"/>
        <w:gridCol w:w="895"/>
        <w:gridCol w:w="895"/>
        <w:gridCol w:w="1541"/>
        <w:gridCol w:w="1079"/>
        <w:gridCol w:w="1182"/>
        <w:gridCol w:w="1319"/>
      </w:tblGrid>
      <w:tr w:rsidR="00AD3945" w:rsidRPr="005E542B" w:rsidTr="00B014CB">
        <w:tc>
          <w:tcPr>
            <w:tcW w:w="1303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Год обучения</w:t>
            </w:r>
          </w:p>
        </w:tc>
        <w:tc>
          <w:tcPr>
            <w:tcW w:w="1357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Всего учащихся</w:t>
            </w:r>
          </w:p>
        </w:tc>
        <w:tc>
          <w:tcPr>
            <w:tcW w:w="895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</w:rPr>
              <w:t>На «5»</w:t>
            </w:r>
          </w:p>
        </w:tc>
        <w:tc>
          <w:tcPr>
            <w:tcW w:w="895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</w:rPr>
              <w:t>На «4» и «5»</w:t>
            </w:r>
          </w:p>
        </w:tc>
        <w:tc>
          <w:tcPr>
            <w:tcW w:w="1541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Успешность</w:t>
            </w:r>
            <w:r w:rsidR="003764CA" w:rsidRPr="005E542B">
              <w:rPr>
                <w:b w:val="0"/>
                <w:bCs/>
              </w:rPr>
              <w:t xml:space="preserve"> </w:t>
            </w:r>
          </w:p>
        </w:tc>
        <w:tc>
          <w:tcPr>
            <w:tcW w:w="1079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</w:rPr>
              <w:t>С одной «3»</w:t>
            </w:r>
          </w:p>
        </w:tc>
        <w:tc>
          <w:tcPr>
            <w:tcW w:w="1182" w:type="dxa"/>
          </w:tcPr>
          <w:p w:rsidR="00AD3945" w:rsidRPr="005E542B" w:rsidRDefault="00AD3945" w:rsidP="00B014CB">
            <w:pPr>
              <w:jc w:val="center"/>
            </w:pPr>
            <w:r w:rsidRPr="005E542B">
              <w:t xml:space="preserve">Не </w:t>
            </w:r>
          </w:p>
          <w:p w:rsidR="00AD3945" w:rsidRPr="005E542B" w:rsidRDefault="00AD3945" w:rsidP="00AD3945">
            <w:pPr>
              <w:pStyle w:val="30"/>
              <w:rPr>
                <w:b w:val="0"/>
              </w:rPr>
            </w:pPr>
            <w:r w:rsidRPr="005E542B">
              <w:rPr>
                <w:b w:val="0"/>
              </w:rPr>
              <w:t>успевают</w:t>
            </w:r>
          </w:p>
        </w:tc>
        <w:tc>
          <w:tcPr>
            <w:tcW w:w="1319" w:type="dxa"/>
          </w:tcPr>
          <w:p w:rsidR="00AD3945" w:rsidRPr="005E542B" w:rsidRDefault="00AD3945" w:rsidP="00AD3945">
            <w:pPr>
              <w:pStyle w:val="30"/>
              <w:rPr>
                <w:b w:val="0"/>
              </w:rPr>
            </w:pPr>
            <w:r w:rsidRPr="005E542B">
              <w:rPr>
                <w:b w:val="0"/>
              </w:rPr>
              <w:t>Не аттестован</w:t>
            </w:r>
          </w:p>
        </w:tc>
      </w:tr>
      <w:tr w:rsidR="00AD3945" w:rsidRPr="005E542B" w:rsidTr="00B014CB">
        <w:tc>
          <w:tcPr>
            <w:tcW w:w="1303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2014-2015</w:t>
            </w:r>
          </w:p>
        </w:tc>
        <w:tc>
          <w:tcPr>
            <w:tcW w:w="1357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45</w:t>
            </w:r>
          </w:p>
        </w:tc>
        <w:tc>
          <w:tcPr>
            <w:tcW w:w="895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895" w:type="dxa"/>
          </w:tcPr>
          <w:p w:rsidR="00AD3945" w:rsidRPr="005E542B" w:rsidRDefault="00661A14" w:rsidP="00723626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13</w:t>
            </w:r>
          </w:p>
        </w:tc>
        <w:tc>
          <w:tcPr>
            <w:tcW w:w="1541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32</w:t>
            </w:r>
          </w:p>
        </w:tc>
        <w:tc>
          <w:tcPr>
            <w:tcW w:w="1079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</w:p>
        </w:tc>
        <w:tc>
          <w:tcPr>
            <w:tcW w:w="1182" w:type="dxa"/>
          </w:tcPr>
          <w:p w:rsidR="00AD3945" w:rsidRPr="005E542B" w:rsidRDefault="00723626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-</w:t>
            </w:r>
          </w:p>
        </w:tc>
        <w:tc>
          <w:tcPr>
            <w:tcW w:w="1319" w:type="dxa"/>
          </w:tcPr>
          <w:p w:rsidR="00AD3945" w:rsidRPr="005E542B" w:rsidRDefault="00723626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-</w:t>
            </w:r>
          </w:p>
        </w:tc>
      </w:tr>
      <w:tr w:rsidR="00AD3945" w:rsidRPr="005E542B" w:rsidTr="00B014CB">
        <w:tc>
          <w:tcPr>
            <w:tcW w:w="1303" w:type="dxa"/>
          </w:tcPr>
          <w:p w:rsidR="00AD3945" w:rsidRPr="005E542B" w:rsidRDefault="00AD3945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2015-2016</w:t>
            </w:r>
          </w:p>
        </w:tc>
        <w:tc>
          <w:tcPr>
            <w:tcW w:w="1357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37</w:t>
            </w:r>
          </w:p>
        </w:tc>
        <w:tc>
          <w:tcPr>
            <w:tcW w:w="895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</w:p>
        </w:tc>
        <w:tc>
          <w:tcPr>
            <w:tcW w:w="895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  <w:tc>
          <w:tcPr>
            <w:tcW w:w="1541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26</w:t>
            </w:r>
          </w:p>
        </w:tc>
        <w:tc>
          <w:tcPr>
            <w:tcW w:w="1079" w:type="dxa"/>
          </w:tcPr>
          <w:p w:rsidR="00AD3945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</w:p>
        </w:tc>
        <w:tc>
          <w:tcPr>
            <w:tcW w:w="1182" w:type="dxa"/>
          </w:tcPr>
          <w:p w:rsidR="00AD3945" w:rsidRPr="005E542B" w:rsidRDefault="003764CA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-</w:t>
            </w:r>
          </w:p>
        </w:tc>
        <w:tc>
          <w:tcPr>
            <w:tcW w:w="1319" w:type="dxa"/>
          </w:tcPr>
          <w:p w:rsidR="00AD3945" w:rsidRPr="005E542B" w:rsidRDefault="003764CA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-</w:t>
            </w:r>
          </w:p>
        </w:tc>
      </w:tr>
      <w:tr w:rsidR="00CF222D" w:rsidRPr="005E542B" w:rsidTr="00B014CB">
        <w:tc>
          <w:tcPr>
            <w:tcW w:w="1303" w:type="dxa"/>
          </w:tcPr>
          <w:p w:rsidR="00CF222D" w:rsidRPr="005E542B" w:rsidRDefault="00CF222D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2016-2017</w:t>
            </w:r>
          </w:p>
        </w:tc>
        <w:tc>
          <w:tcPr>
            <w:tcW w:w="1357" w:type="dxa"/>
          </w:tcPr>
          <w:p w:rsidR="00CF222D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44</w:t>
            </w:r>
          </w:p>
        </w:tc>
        <w:tc>
          <w:tcPr>
            <w:tcW w:w="895" w:type="dxa"/>
          </w:tcPr>
          <w:p w:rsidR="00CF222D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895" w:type="dxa"/>
          </w:tcPr>
          <w:p w:rsidR="00CF222D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12</w:t>
            </w:r>
          </w:p>
        </w:tc>
        <w:tc>
          <w:tcPr>
            <w:tcW w:w="1541" w:type="dxa"/>
          </w:tcPr>
          <w:p w:rsidR="00CF222D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35</w:t>
            </w:r>
          </w:p>
        </w:tc>
        <w:tc>
          <w:tcPr>
            <w:tcW w:w="1079" w:type="dxa"/>
          </w:tcPr>
          <w:p w:rsidR="00CF222D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</w:p>
        </w:tc>
        <w:tc>
          <w:tcPr>
            <w:tcW w:w="1182" w:type="dxa"/>
          </w:tcPr>
          <w:p w:rsidR="00CF222D" w:rsidRPr="005E542B" w:rsidRDefault="005E542B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-</w:t>
            </w:r>
          </w:p>
        </w:tc>
        <w:tc>
          <w:tcPr>
            <w:tcW w:w="1319" w:type="dxa"/>
          </w:tcPr>
          <w:p w:rsidR="00CF222D" w:rsidRPr="005E542B" w:rsidRDefault="005E542B" w:rsidP="00AD3945">
            <w:pPr>
              <w:pStyle w:val="30"/>
              <w:rPr>
                <w:b w:val="0"/>
                <w:bCs/>
              </w:rPr>
            </w:pPr>
            <w:r w:rsidRPr="005E542B">
              <w:rPr>
                <w:b w:val="0"/>
                <w:bCs/>
              </w:rPr>
              <w:t>-</w:t>
            </w:r>
          </w:p>
        </w:tc>
      </w:tr>
      <w:tr w:rsidR="00661A14" w:rsidRPr="005E542B" w:rsidTr="00B014CB">
        <w:tc>
          <w:tcPr>
            <w:tcW w:w="1303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2017-2018</w:t>
            </w:r>
          </w:p>
        </w:tc>
        <w:tc>
          <w:tcPr>
            <w:tcW w:w="1357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38</w:t>
            </w:r>
          </w:p>
        </w:tc>
        <w:tc>
          <w:tcPr>
            <w:tcW w:w="895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895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15</w:t>
            </w:r>
          </w:p>
        </w:tc>
        <w:tc>
          <w:tcPr>
            <w:tcW w:w="1541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  <w:r>
              <w:rPr>
                <w:b w:val="0"/>
                <w:bCs/>
              </w:rPr>
              <w:t>21</w:t>
            </w:r>
          </w:p>
        </w:tc>
        <w:tc>
          <w:tcPr>
            <w:tcW w:w="1079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</w:p>
        </w:tc>
        <w:tc>
          <w:tcPr>
            <w:tcW w:w="1182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</w:p>
        </w:tc>
        <w:tc>
          <w:tcPr>
            <w:tcW w:w="1319" w:type="dxa"/>
          </w:tcPr>
          <w:p w:rsidR="00661A14" w:rsidRPr="005E542B" w:rsidRDefault="00661A14" w:rsidP="00AD3945">
            <w:pPr>
              <w:pStyle w:val="30"/>
              <w:rPr>
                <w:b w:val="0"/>
                <w:bCs/>
              </w:rPr>
            </w:pPr>
          </w:p>
        </w:tc>
      </w:tr>
    </w:tbl>
    <w:p w:rsidR="00AD3945" w:rsidRPr="005E542B" w:rsidRDefault="00AD3945" w:rsidP="002C18AF">
      <w:pPr>
        <w:pStyle w:val="30"/>
        <w:jc w:val="left"/>
        <w:rPr>
          <w:bCs/>
        </w:rPr>
      </w:pPr>
    </w:p>
    <w:p w:rsidR="00AD3945" w:rsidRDefault="00DA12A7" w:rsidP="00DA12A7">
      <w:pPr>
        <w:pStyle w:val="30"/>
        <w:ind w:firstLine="567"/>
        <w:jc w:val="both"/>
        <w:rPr>
          <w:b w:val="0"/>
          <w:bCs/>
        </w:rPr>
      </w:pPr>
      <w:proofErr w:type="gramStart"/>
      <w:r w:rsidRPr="00DA12A7">
        <w:rPr>
          <w:b w:val="0"/>
          <w:bCs/>
        </w:rPr>
        <w:t>Если сравнить результаты освоения обучающимися образовательных программ</w:t>
      </w:r>
      <w:r>
        <w:rPr>
          <w:b w:val="0"/>
          <w:bCs/>
        </w:rPr>
        <w:t xml:space="preserve"> по </w:t>
      </w:r>
      <w:r w:rsidR="00661A14">
        <w:rPr>
          <w:b w:val="0"/>
          <w:bCs/>
        </w:rPr>
        <w:t>показателю «успеваемость» в 2018</w:t>
      </w:r>
      <w:r>
        <w:rPr>
          <w:b w:val="0"/>
          <w:bCs/>
        </w:rPr>
        <w:t xml:space="preserve"> году с результатами</w:t>
      </w:r>
      <w:r w:rsidRPr="00DA12A7">
        <w:rPr>
          <w:b w:val="0"/>
          <w:bCs/>
        </w:rPr>
        <w:t xml:space="preserve"> освоения </w:t>
      </w:r>
      <w:r w:rsidR="00661A14">
        <w:rPr>
          <w:b w:val="0"/>
          <w:bCs/>
        </w:rPr>
        <w:t>с 2015</w:t>
      </w:r>
      <w:r>
        <w:rPr>
          <w:b w:val="0"/>
          <w:bCs/>
        </w:rPr>
        <w:t xml:space="preserve"> года, то следует отметить, что успеваемость и успешность обучающихся остается относительно стабильной.</w:t>
      </w:r>
      <w:proofErr w:type="gramEnd"/>
      <w:r>
        <w:rPr>
          <w:b w:val="0"/>
          <w:bCs/>
        </w:rPr>
        <w:t xml:space="preserve"> </w:t>
      </w:r>
      <w:r w:rsidR="00661A14">
        <w:rPr>
          <w:b w:val="0"/>
          <w:bCs/>
        </w:rPr>
        <w:t>На протяжении последних четырех</w:t>
      </w:r>
      <w:r>
        <w:rPr>
          <w:b w:val="0"/>
          <w:bCs/>
        </w:rPr>
        <w:t xml:space="preserve"> лет в школе нет </w:t>
      </w:r>
      <w:r w:rsidR="007465E0">
        <w:rPr>
          <w:b w:val="0"/>
          <w:bCs/>
        </w:rPr>
        <w:t>не</w:t>
      </w:r>
      <w:r>
        <w:rPr>
          <w:b w:val="0"/>
          <w:bCs/>
        </w:rPr>
        <w:t xml:space="preserve">аттестованных и </w:t>
      </w:r>
      <w:r w:rsidR="007465E0">
        <w:rPr>
          <w:b w:val="0"/>
          <w:bCs/>
        </w:rPr>
        <w:t>неуспевающих по предметам учебного плана обучающихся.</w:t>
      </w:r>
    </w:p>
    <w:p w:rsidR="007465E0" w:rsidRPr="00DA12A7" w:rsidRDefault="007465E0" w:rsidP="00DA12A7">
      <w:pPr>
        <w:pStyle w:val="30"/>
        <w:ind w:firstLine="567"/>
        <w:jc w:val="both"/>
        <w:rPr>
          <w:b w:val="0"/>
          <w:bCs/>
        </w:rPr>
      </w:pPr>
    </w:p>
    <w:p w:rsidR="004C67AA" w:rsidRPr="005E542B" w:rsidRDefault="002C18AF" w:rsidP="00457E3C">
      <w:pPr>
        <w:pStyle w:val="30"/>
        <w:jc w:val="left"/>
        <w:rPr>
          <w:b w:val="0"/>
        </w:rPr>
      </w:pPr>
      <w:r w:rsidRPr="005E542B">
        <w:rPr>
          <w:bCs/>
          <w:sz w:val="28"/>
        </w:rPr>
        <w:t xml:space="preserve">     </w:t>
      </w:r>
      <w:r w:rsidR="00457E3C" w:rsidRPr="005E542B">
        <w:t xml:space="preserve">      </w:t>
      </w:r>
      <w:r w:rsidR="007465E0">
        <w:t>Результаты сдачи г</w:t>
      </w:r>
      <w:r w:rsidR="00457E3C" w:rsidRPr="005E542B">
        <w:t>осударственн</w:t>
      </w:r>
      <w:r w:rsidR="007465E0">
        <w:t>ой</w:t>
      </w:r>
      <w:r w:rsidR="00457E3C" w:rsidRPr="005E542B">
        <w:t xml:space="preserve"> итогов</w:t>
      </w:r>
      <w:r w:rsidR="007465E0">
        <w:t>ой</w:t>
      </w:r>
      <w:r w:rsidRPr="005E542B">
        <w:t xml:space="preserve"> аттестаци</w:t>
      </w:r>
      <w:r w:rsidR="007465E0">
        <w:t>и</w:t>
      </w:r>
      <w:r w:rsidRPr="005E542B">
        <w:t xml:space="preserve"> выпускник</w:t>
      </w:r>
      <w:r w:rsidR="007465E0">
        <w:t>ами</w:t>
      </w:r>
      <w:r w:rsidRPr="005E542B">
        <w:t xml:space="preserve"> 9 класса</w:t>
      </w:r>
    </w:p>
    <w:p w:rsidR="002C18AF" w:rsidRPr="005E542B" w:rsidRDefault="00457E3C" w:rsidP="002C18AF">
      <w:pPr>
        <w:ind w:firstLine="708"/>
        <w:jc w:val="both"/>
      </w:pPr>
      <w:r w:rsidRPr="005E542B">
        <w:t>Государственная итоговая</w:t>
      </w:r>
      <w:r w:rsidR="002C18AF" w:rsidRPr="005E542B">
        <w:t xml:space="preserve"> аттестация </w:t>
      </w:r>
      <w:r w:rsidR="00B83369" w:rsidRPr="005E542B">
        <w:t xml:space="preserve">(ГИА) </w:t>
      </w:r>
      <w:r w:rsidR="003764CA" w:rsidRPr="005E542B">
        <w:t xml:space="preserve">выпускников 9 </w:t>
      </w:r>
      <w:r w:rsidR="002C18AF" w:rsidRPr="005E542B">
        <w:t>класс</w:t>
      </w:r>
      <w:r w:rsidR="00B83369" w:rsidRPr="005E542B">
        <w:t>ов осуществлялась на основании п</w:t>
      </w:r>
      <w:r w:rsidRPr="005E542B">
        <w:t xml:space="preserve">риказа </w:t>
      </w:r>
      <w:r w:rsidR="00B83369" w:rsidRPr="005E542B">
        <w:t xml:space="preserve">министерства образования и науки РФ от 25.12.2013 №1394 «Об утверждении Порядка проведения государственной итоговой аттестации по образовательным программам основного общего образования». </w:t>
      </w:r>
      <w:r w:rsidR="002C18AF" w:rsidRPr="005E542B">
        <w:t xml:space="preserve">  </w:t>
      </w:r>
    </w:p>
    <w:p w:rsidR="006A5045" w:rsidRDefault="006A5045" w:rsidP="00B83369">
      <w:pPr>
        <w:rPr>
          <w:b/>
        </w:rPr>
      </w:pPr>
    </w:p>
    <w:p w:rsidR="00B83369" w:rsidRPr="006A5045" w:rsidRDefault="00B83369" w:rsidP="00B83369">
      <w:pPr>
        <w:rPr>
          <w:b/>
        </w:rPr>
      </w:pPr>
      <w:proofErr w:type="gramStart"/>
      <w:r w:rsidRPr="006A5045">
        <w:rPr>
          <w:b/>
        </w:rPr>
        <w:t>Русский язык (учитель:</w:t>
      </w:r>
      <w:proofErr w:type="gramEnd"/>
      <w:r w:rsidRPr="006A5045">
        <w:rPr>
          <w:b/>
        </w:rPr>
        <w:t xml:space="preserve"> </w:t>
      </w:r>
      <w:r w:rsidR="00661A14">
        <w:rPr>
          <w:b/>
        </w:rPr>
        <w:t>Волкова Н</w:t>
      </w:r>
      <w:r w:rsidR="005E542B" w:rsidRPr="006A5045">
        <w:rPr>
          <w:b/>
        </w:rPr>
        <w:t>.</w:t>
      </w:r>
      <w:r w:rsidR="00661A14">
        <w:rPr>
          <w:b/>
        </w:rPr>
        <w:t>П</w:t>
      </w:r>
      <w:r w:rsidR="005E542B" w:rsidRPr="006A5045">
        <w:rPr>
          <w:b/>
        </w:rPr>
        <w:t>.)</w:t>
      </w:r>
    </w:p>
    <w:tbl>
      <w:tblPr>
        <w:tblW w:w="89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240"/>
        <w:gridCol w:w="1755"/>
        <w:gridCol w:w="1463"/>
        <w:gridCol w:w="1593"/>
      </w:tblGrid>
      <w:tr w:rsidR="00661A14" w:rsidRPr="006A5045" w:rsidTr="00661A14">
        <w:trPr>
          <w:cantSplit/>
          <w:trHeight w:val="640"/>
          <w:jc w:val="center"/>
        </w:trPr>
        <w:tc>
          <w:tcPr>
            <w:tcW w:w="923" w:type="dxa"/>
          </w:tcPr>
          <w:p w:rsidR="00661A14" w:rsidRPr="006A5045" w:rsidRDefault="00661A14" w:rsidP="00B014CB">
            <w:pPr>
              <w:jc w:val="center"/>
            </w:pPr>
            <w:r w:rsidRPr="006A5045">
              <w:t xml:space="preserve">№ </w:t>
            </w:r>
            <w:proofErr w:type="spellStart"/>
            <w:proofErr w:type="gramStart"/>
            <w:r w:rsidRPr="006A5045">
              <w:t>п</w:t>
            </w:r>
            <w:proofErr w:type="spellEnd"/>
            <w:proofErr w:type="gramEnd"/>
            <w:r w:rsidRPr="006A5045">
              <w:t>/</w:t>
            </w:r>
            <w:proofErr w:type="spellStart"/>
            <w:r w:rsidRPr="006A5045">
              <w:t>п</w:t>
            </w:r>
            <w:proofErr w:type="spellEnd"/>
          </w:p>
        </w:tc>
        <w:tc>
          <w:tcPr>
            <w:tcW w:w="3240" w:type="dxa"/>
          </w:tcPr>
          <w:p w:rsidR="00661A14" w:rsidRPr="006A5045" w:rsidRDefault="00661A14" w:rsidP="00B014CB">
            <w:pPr>
              <w:jc w:val="center"/>
            </w:pPr>
            <w:r>
              <w:t>Сдавало учащихся</w:t>
            </w:r>
          </w:p>
        </w:tc>
        <w:tc>
          <w:tcPr>
            <w:tcW w:w="1755" w:type="dxa"/>
          </w:tcPr>
          <w:p w:rsidR="00661A14" w:rsidRPr="006A5045" w:rsidRDefault="00661A14" w:rsidP="00B014CB">
            <w:pPr>
              <w:jc w:val="center"/>
            </w:pPr>
            <w:r>
              <w:t>Успеваемость, %</w:t>
            </w:r>
          </w:p>
        </w:tc>
        <w:tc>
          <w:tcPr>
            <w:tcW w:w="1463" w:type="dxa"/>
          </w:tcPr>
          <w:p w:rsidR="00661A14" w:rsidRPr="006A5045" w:rsidRDefault="00661A14" w:rsidP="00B014CB">
            <w:pPr>
              <w:jc w:val="center"/>
            </w:pPr>
            <w:r>
              <w:t>Средний балл</w:t>
            </w:r>
          </w:p>
        </w:tc>
        <w:tc>
          <w:tcPr>
            <w:tcW w:w="1593" w:type="dxa"/>
          </w:tcPr>
          <w:p w:rsidR="00661A14" w:rsidRPr="006A5045" w:rsidRDefault="00661A14" w:rsidP="00B014CB">
            <w:pPr>
              <w:jc w:val="center"/>
            </w:pPr>
            <w:r>
              <w:t>Средняя отметка за экзамен</w:t>
            </w:r>
          </w:p>
        </w:tc>
      </w:tr>
      <w:tr w:rsidR="00661A14" w:rsidRPr="006A5045" w:rsidTr="00661A14">
        <w:trPr>
          <w:jc w:val="center"/>
        </w:trPr>
        <w:tc>
          <w:tcPr>
            <w:tcW w:w="923" w:type="dxa"/>
          </w:tcPr>
          <w:p w:rsidR="00661A14" w:rsidRPr="006A5045" w:rsidRDefault="00661A14" w:rsidP="00661A14">
            <w:pPr>
              <w:jc w:val="center"/>
            </w:pPr>
            <w:r w:rsidRPr="006A5045">
              <w:t>1</w:t>
            </w:r>
          </w:p>
        </w:tc>
        <w:tc>
          <w:tcPr>
            <w:tcW w:w="3240" w:type="dxa"/>
          </w:tcPr>
          <w:p w:rsidR="00661A14" w:rsidRPr="006A5045" w:rsidRDefault="00661A14" w:rsidP="00661A14">
            <w:pPr>
              <w:jc w:val="center"/>
            </w:pPr>
            <w:r>
              <w:t>5</w:t>
            </w:r>
          </w:p>
        </w:tc>
        <w:tc>
          <w:tcPr>
            <w:tcW w:w="1755" w:type="dxa"/>
          </w:tcPr>
          <w:p w:rsidR="00661A14" w:rsidRPr="006A5045" w:rsidRDefault="00661A14" w:rsidP="00661A14">
            <w:pPr>
              <w:jc w:val="center"/>
            </w:pPr>
            <w:r>
              <w:t>100</w:t>
            </w:r>
          </w:p>
        </w:tc>
        <w:tc>
          <w:tcPr>
            <w:tcW w:w="1463" w:type="dxa"/>
          </w:tcPr>
          <w:p w:rsidR="00661A14" w:rsidRPr="006A5045" w:rsidRDefault="00661A14" w:rsidP="00661A14">
            <w:pPr>
              <w:jc w:val="center"/>
            </w:pPr>
            <w:r>
              <w:t>31</w:t>
            </w:r>
          </w:p>
        </w:tc>
        <w:tc>
          <w:tcPr>
            <w:tcW w:w="1593" w:type="dxa"/>
          </w:tcPr>
          <w:p w:rsidR="00661A14" w:rsidRPr="006A5045" w:rsidRDefault="00661A14" w:rsidP="00661A14">
            <w:pPr>
              <w:jc w:val="center"/>
            </w:pPr>
            <w:r>
              <w:t>4</w:t>
            </w:r>
          </w:p>
        </w:tc>
      </w:tr>
    </w:tbl>
    <w:p w:rsidR="00B83369" w:rsidRPr="003062C0" w:rsidRDefault="00B83369" w:rsidP="00661A14">
      <w:pPr>
        <w:jc w:val="center"/>
        <w:rPr>
          <w:b/>
          <w:highlight w:val="yellow"/>
        </w:rPr>
      </w:pPr>
    </w:p>
    <w:p w:rsidR="00B83369" w:rsidRPr="006A5045" w:rsidRDefault="00B83369" w:rsidP="00B83369">
      <w:pPr>
        <w:rPr>
          <w:b/>
        </w:rPr>
      </w:pPr>
      <w:r w:rsidRPr="006A5045">
        <w:rPr>
          <w:b/>
        </w:rPr>
        <w:t>Математи</w:t>
      </w:r>
      <w:r w:rsidR="006B38B1" w:rsidRPr="006A5045">
        <w:rPr>
          <w:b/>
        </w:rPr>
        <w:t xml:space="preserve">ка (учитель </w:t>
      </w:r>
      <w:r w:rsidR="00661A14">
        <w:rPr>
          <w:b/>
        </w:rPr>
        <w:t>Поварова Н.А.)</w:t>
      </w:r>
    </w:p>
    <w:tbl>
      <w:tblPr>
        <w:tblW w:w="89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240"/>
        <w:gridCol w:w="1755"/>
        <w:gridCol w:w="1463"/>
        <w:gridCol w:w="1593"/>
      </w:tblGrid>
      <w:tr w:rsidR="00661A14" w:rsidRPr="006A5045" w:rsidTr="00576556">
        <w:trPr>
          <w:cantSplit/>
          <w:trHeight w:val="640"/>
          <w:jc w:val="center"/>
        </w:trPr>
        <w:tc>
          <w:tcPr>
            <w:tcW w:w="923" w:type="dxa"/>
          </w:tcPr>
          <w:p w:rsidR="00661A14" w:rsidRPr="006A5045" w:rsidRDefault="00661A14" w:rsidP="00576556">
            <w:pPr>
              <w:jc w:val="center"/>
            </w:pPr>
            <w:r w:rsidRPr="006A5045">
              <w:t xml:space="preserve">№ </w:t>
            </w:r>
            <w:proofErr w:type="spellStart"/>
            <w:proofErr w:type="gramStart"/>
            <w:r w:rsidRPr="006A5045">
              <w:t>п</w:t>
            </w:r>
            <w:proofErr w:type="spellEnd"/>
            <w:proofErr w:type="gramEnd"/>
            <w:r w:rsidRPr="006A5045">
              <w:t>/</w:t>
            </w:r>
            <w:proofErr w:type="spellStart"/>
            <w:r w:rsidRPr="006A5045">
              <w:t>п</w:t>
            </w:r>
            <w:proofErr w:type="spellEnd"/>
          </w:p>
        </w:tc>
        <w:tc>
          <w:tcPr>
            <w:tcW w:w="3240" w:type="dxa"/>
          </w:tcPr>
          <w:p w:rsidR="00661A14" w:rsidRPr="006A5045" w:rsidRDefault="00661A14" w:rsidP="00576556">
            <w:pPr>
              <w:jc w:val="center"/>
            </w:pPr>
            <w:r>
              <w:t>Сдавало учащихся</w:t>
            </w:r>
          </w:p>
        </w:tc>
        <w:tc>
          <w:tcPr>
            <w:tcW w:w="1755" w:type="dxa"/>
          </w:tcPr>
          <w:p w:rsidR="00661A14" w:rsidRPr="006A5045" w:rsidRDefault="00661A14" w:rsidP="00576556">
            <w:pPr>
              <w:jc w:val="center"/>
            </w:pPr>
            <w:r>
              <w:t>Успеваемость, %</w:t>
            </w:r>
          </w:p>
        </w:tc>
        <w:tc>
          <w:tcPr>
            <w:tcW w:w="1463" w:type="dxa"/>
          </w:tcPr>
          <w:p w:rsidR="00661A14" w:rsidRPr="006A5045" w:rsidRDefault="00661A14" w:rsidP="00576556">
            <w:pPr>
              <w:jc w:val="center"/>
            </w:pPr>
            <w:r>
              <w:t>Средний балл</w:t>
            </w:r>
          </w:p>
        </w:tc>
        <w:tc>
          <w:tcPr>
            <w:tcW w:w="1593" w:type="dxa"/>
          </w:tcPr>
          <w:p w:rsidR="00661A14" w:rsidRPr="006A5045" w:rsidRDefault="00661A14" w:rsidP="00576556">
            <w:pPr>
              <w:jc w:val="center"/>
            </w:pPr>
            <w:r>
              <w:t>Средняя отметка за экзамен</w:t>
            </w:r>
          </w:p>
        </w:tc>
      </w:tr>
      <w:tr w:rsidR="00661A14" w:rsidRPr="006A5045" w:rsidTr="00576556">
        <w:trPr>
          <w:jc w:val="center"/>
        </w:trPr>
        <w:tc>
          <w:tcPr>
            <w:tcW w:w="923" w:type="dxa"/>
          </w:tcPr>
          <w:p w:rsidR="00661A14" w:rsidRPr="006A5045" w:rsidRDefault="00661A14" w:rsidP="00576556">
            <w:pPr>
              <w:jc w:val="center"/>
            </w:pPr>
            <w:r w:rsidRPr="006A5045">
              <w:t>1</w:t>
            </w:r>
          </w:p>
        </w:tc>
        <w:tc>
          <w:tcPr>
            <w:tcW w:w="3240" w:type="dxa"/>
          </w:tcPr>
          <w:p w:rsidR="00661A14" w:rsidRPr="006A5045" w:rsidRDefault="00661A14" w:rsidP="00576556">
            <w:pPr>
              <w:jc w:val="center"/>
            </w:pPr>
            <w:r>
              <w:t>5</w:t>
            </w:r>
          </w:p>
        </w:tc>
        <w:tc>
          <w:tcPr>
            <w:tcW w:w="1755" w:type="dxa"/>
          </w:tcPr>
          <w:p w:rsidR="00661A14" w:rsidRPr="006A5045" w:rsidRDefault="00661A14" w:rsidP="00576556">
            <w:pPr>
              <w:jc w:val="center"/>
            </w:pPr>
            <w:r>
              <w:t>100</w:t>
            </w:r>
          </w:p>
        </w:tc>
        <w:tc>
          <w:tcPr>
            <w:tcW w:w="1463" w:type="dxa"/>
          </w:tcPr>
          <w:p w:rsidR="00661A14" w:rsidRPr="006A5045" w:rsidRDefault="00661A14" w:rsidP="00576556">
            <w:pPr>
              <w:jc w:val="center"/>
            </w:pPr>
            <w:r>
              <w:t>14</w:t>
            </w:r>
          </w:p>
        </w:tc>
        <w:tc>
          <w:tcPr>
            <w:tcW w:w="1593" w:type="dxa"/>
          </w:tcPr>
          <w:p w:rsidR="00661A14" w:rsidRPr="006A5045" w:rsidRDefault="00661A14" w:rsidP="00576556">
            <w:pPr>
              <w:jc w:val="center"/>
            </w:pPr>
            <w:r>
              <w:t>4</w:t>
            </w:r>
          </w:p>
        </w:tc>
      </w:tr>
    </w:tbl>
    <w:p w:rsidR="00661A14" w:rsidRDefault="00661A14" w:rsidP="00AD3945">
      <w:pPr>
        <w:jc w:val="center"/>
        <w:rPr>
          <w:b/>
        </w:rPr>
      </w:pPr>
    </w:p>
    <w:p w:rsidR="00661A14" w:rsidRDefault="00661A14" w:rsidP="00AD3945">
      <w:pPr>
        <w:jc w:val="center"/>
        <w:rPr>
          <w:b/>
        </w:rPr>
      </w:pPr>
    </w:p>
    <w:p w:rsidR="00661A14" w:rsidRDefault="00661A14" w:rsidP="00661A14">
      <w:pPr>
        <w:rPr>
          <w:b/>
        </w:rPr>
      </w:pPr>
      <w:r>
        <w:rPr>
          <w:b/>
        </w:rPr>
        <w:t>Обществознание  (учитель Волкова Н.А.)</w:t>
      </w:r>
    </w:p>
    <w:tbl>
      <w:tblPr>
        <w:tblW w:w="89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240"/>
        <w:gridCol w:w="1755"/>
        <w:gridCol w:w="1463"/>
        <w:gridCol w:w="1593"/>
      </w:tblGrid>
      <w:tr w:rsidR="00661A14" w:rsidRPr="006A5045" w:rsidTr="00576556">
        <w:trPr>
          <w:cantSplit/>
          <w:trHeight w:val="640"/>
          <w:jc w:val="center"/>
        </w:trPr>
        <w:tc>
          <w:tcPr>
            <w:tcW w:w="923" w:type="dxa"/>
          </w:tcPr>
          <w:p w:rsidR="00661A14" w:rsidRPr="006A5045" w:rsidRDefault="00661A14" w:rsidP="00576556">
            <w:pPr>
              <w:jc w:val="center"/>
            </w:pPr>
            <w:r w:rsidRPr="006A5045">
              <w:t xml:space="preserve">№ </w:t>
            </w:r>
            <w:proofErr w:type="spellStart"/>
            <w:proofErr w:type="gramStart"/>
            <w:r w:rsidRPr="006A5045">
              <w:t>п</w:t>
            </w:r>
            <w:proofErr w:type="spellEnd"/>
            <w:proofErr w:type="gramEnd"/>
            <w:r w:rsidRPr="006A5045">
              <w:t>/</w:t>
            </w:r>
            <w:proofErr w:type="spellStart"/>
            <w:r w:rsidRPr="006A5045">
              <w:t>п</w:t>
            </w:r>
            <w:proofErr w:type="spellEnd"/>
          </w:p>
        </w:tc>
        <w:tc>
          <w:tcPr>
            <w:tcW w:w="3240" w:type="dxa"/>
          </w:tcPr>
          <w:p w:rsidR="00661A14" w:rsidRPr="006A5045" w:rsidRDefault="00661A14" w:rsidP="00576556">
            <w:pPr>
              <w:jc w:val="center"/>
            </w:pPr>
            <w:r>
              <w:t>Сдавало учащихся</w:t>
            </w:r>
          </w:p>
        </w:tc>
        <w:tc>
          <w:tcPr>
            <w:tcW w:w="1755" w:type="dxa"/>
          </w:tcPr>
          <w:p w:rsidR="00661A14" w:rsidRPr="006A5045" w:rsidRDefault="00661A14" w:rsidP="00576556">
            <w:pPr>
              <w:jc w:val="center"/>
            </w:pPr>
            <w:r>
              <w:t>Успеваемость, %</w:t>
            </w:r>
          </w:p>
        </w:tc>
        <w:tc>
          <w:tcPr>
            <w:tcW w:w="1463" w:type="dxa"/>
          </w:tcPr>
          <w:p w:rsidR="00661A14" w:rsidRPr="006A5045" w:rsidRDefault="00661A14" w:rsidP="00576556">
            <w:pPr>
              <w:jc w:val="center"/>
            </w:pPr>
            <w:r>
              <w:t>Средний балл</w:t>
            </w:r>
          </w:p>
        </w:tc>
        <w:tc>
          <w:tcPr>
            <w:tcW w:w="1593" w:type="dxa"/>
          </w:tcPr>
          <w:p w:rsidR="00661A14" w:rsidRPr="006A5045" w:rsidRDefault="00661A14" w:rsidP="00576556">
            <w:pPr>
              <w:jc w:val="center"/>
            </w:pPr>
            <w:r>
              <w:t>Средняя отметка за экзамен</w:t>
            </w:r>
          </w:p>
        </w:tc>
      </w:tr>
      <w:tr w:rsidR="00661A14" w:rsidRPr="006A5045" w:rsidTr="00576556">
        <w:trPr>
          <w:jc w:val="center"/>
        </w:trPr>
        <w:tc>
          <w:tcPr>
            <w:tcW w:w="923" w:type="dxa"/>
          </w:tcPr>
          <w:p w:rsidR="00661A14" w:rsidRPr="006A5045" w:rsidRDefault="00661A14" w:rsidP="00576556">
            <w:pPr>
              <w:jc w:val="center"/>
            </w:pPr>
            <w:r w:rsidRPr="006A5045">
              <w:t>1</w:t>
            </w:r>
          </w:p>
        </w:tc>
        <w:tc>
          <w:tcPr>
            <w:tcW w:w="3240" w:type="dxa"/>
          </w:tcPr>
          <w:p w:rsidR="00661A14" w:rsidRPr="006A5045" w:rsidRDefault="00661A14" w:rsidP="00576556">
            <w:pPr>
              <w:jc w:val="center"/>
            </w:pPr>
            <w:r>
              <w:t>5</w:t>
            </w:r>
          </w:p>
        </w:tc>
        <w:tc>
          <w:tcPr>
            <w:tcW w:w="1755" w:type="dxa"/>
          </w:tcPr>
          <w:p w:rsidR="00661A14" w:rsidRPr="006A5045" w:rsidRDefault="00661A14" w:rsidP="00576556">
            <w:pPr>
              <w:jc w:val="center"/>
            </w:pPr>
            <w:r>
              <w:t>100</w:t>
            </w:r>
          </w:p>
        </w:tc>
        <w:tc>
          <w:tcPr>
            <w:tcW w:w="1463" w:type="dxa"/>
          </w:tcPr>
          <w:p w:rsidR="00661A14" w:rsidRPr="006A5045" w:rsidRDefault="00661A14" w:rsidP="00576556">
            <w:pPr>
              <w:jc w:val="center"/>
            </w:pPr>
            <w:r>
              <w:t>24</w:t>
            </w:r>
          </w:p>
        </w:tc>
        <w:tc>
          <w:tcPr>
            <w:tcW w:w="1593" w:type="dxa"/>
          </w:tcPr>
          <w:p w:rsidR="00661A14" w:rsidRPr="006A5045" w:rsidRDefault="00661A14" w:rsidP="00576556">
            <w:pPr>
              <w:jc w:val="center"/>
            </w:pPr>
            <w:r>
              <w:t>3</w:t>
            </w:r>
          </w:p>
        </w:tc>
      </w:tr>
    </w:tbl>
    <w:p w:rsidR="00661A14" w:rsidRDefault="00661A14" w:rsidP="00661A14">
      <w:pPr>
        <w:rPr>
          <w:b/>
        </w:rPr>
      </w:pPr>
    </w:p>
    <w:p w:rsidR="00661A14" w:rsidRDefault="00661A14" w:rsidP="00661A14">
      <w:pPr>
        <w:rPr>
          <w:b/>
        </w:rPr>
      </w:pPr>
      <w:r>
        <w:rPr>
          <w:b/>
        </w:rPr>
        <w:t>География (учитель Поварова Н.А.)</w:t>
      </w:r>
    </w:p>
    <w:tbl>
      <w:tblPr>
        <w:tblW w:w="89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240"/>
        <w:gridCol w:w="1755"/>
        <w:gridCol w:w="1463"/>
        <w:gridCol w:w="1593"/>
      </w:tblGrid>
      <w:tr w:rsidR="00661A14" w:rsidRPr="006A5045" w:rsidTr="00576556">
        <w:trPr>
          <w:cantSplit/>
          <w:trHeight w:val="640"/>
          <w:jc w:val="center"/>
        </w:trPr>
        <w:tc>
          <w:tcPr>
            <w:tcW w:w="923" w:type="dxa"/>
          </w:tcPr>
          <w:p w:rsidR="00661A14" w:rsidRPr="006A5045" w:rsidRDefault="00661A14" w:rsidP="00576556">
            <w:pPr>
              <w:jc w:val="center"/>
            </w:pPr>
            <w:r w:rsidRPr="006A5045">
              <w:lastRenderedPageBreak/>
              <w:t xml:space="preserve">№ </w:t>
            </w:r>
            <w:proofErr w:type="spellStart"/>
            <w:proofErr w:type="gramStart"/>
            <w:r w:rsidRPr="006A5045">
              <w:t>п</w:t>
            </w:r>
            <w:proofErr w:type="spellEnd"/>
            <w:proofErr w:type="gramEnd"/>
            <w:r w:rsidRPr="006A5045">
              <w:t>/</w:t>
            </w:r>
            <w:proofErr w:type="spellStart"/>
            <w:r w:rsidRPr="006A5045">
              <w:t>п</w:t>
            </w:r>
            <w:proofErr w:type="spellEnd"/>
          </w:p>
        </w:tc>
        <w:tc>
          <w:tcPr>
            <w:tcW w:w="3240" w:type="dxa"/>
          </w:tcPr>
          <w:p w:rsidR="00661A14" w:rsidRPr="006A5045" w:rsidRDefault="00661A14" w:rsidP="00576556">
            <w:pPr>
              <w:jc w:val="center"/>
            </w:pPr>
            <w:r>
              <w:t>Сдавало учащихся</w:t>
            </w:r>
          </w:p>
        </w:tc>
        <w:tc>
          <w:tcPr>
            <w:tcW w:w="1755" w:type="dxa"/>
          </w:tcPr>
          <w:p w:rsidR="00661A14" w:rsidRPr="006A5045" w:rsidRDefault="00661A14" w:rsidP="00576556">
            <w:pPr>
              <w:jc w:val="center"/>
            </w:pPr>
            <w:r>
              <w:t>Успеваемость, %</w:t>
            </w:r>
          </w:p>
        </w:tc>
        <w:tc>
          <w:tcPr>
            <w:tcW w:w="1463" w:type="dxa"/>
          </w:tcPr>
          <w:p w:rsidR="00661A14" w:rsidRPr="006A5045" w:rsidRDefault="00661A14" w:rsidP="00576556">
            <w:pPr>
              <w:jc w:val="center"/>
            </w:pPr>
            <w:r>
              <w:t>Средний балл</w:t>
            </w:r>
          </w:p>
        </w:tc>
        <w:tc>
          <w:tcPr>
            <w:tcW w:w="1593" w:type="dxa"/>
          </w:tcPr>
          <w:p w:rsidR="00661A14" w:rsidRPr="006A5045" w:rsidRDefault="00661A14" w:rsidP="00576556">
            <w:pPr>
              <w:jc w:val="center"/>
            </w:pPr>
            <w:r>
              <w:t>Средняя отметка за экзамен</w:t>
            </w:r>
          </w:p>
        </w:tc>
      </w:tr>
      <w:tr w:rsidR="00661A14" w:rsidRPr="006A5045" w:rsidTr="00576556">
        <w:trPr>
          <w:jc w:val="center"/>
        </w:trPr>
        <w:tc>
          <w:tcPr>
            <w:tcW w:w="923" w:type="dxa"/>
          </w:tcPr>
          <w:p w:rsidR="00661A14" w:rsidRPr="006A5045" w:rsidRDefault="00661A14" w:rsidP="00576556">
            <w:pPr>
              <w:jc w:val="center"/>
            </w:pPr>
            <w:r w:rsidRPr="006A5045">
              <w:t>1</w:t>
            </w:r>
          </w:p>
        </w:tc>
        <w:tc>
          <w:tcPr>
            <w:tcW w:w="3240" w:type="dxa"/>
          </w:tcPr>
          <w:p w:rsidR="00661A14" w:rsidRPr="006A5045" w:rsidRDefault="00661A14" w:rsidP="00576556">
            <w:pPr>
              <w:jc w:val="center"/>
            </w:pPr>
            <w:r>
              <w:t>5</w:t>
            </w:r>
          </w:p>
        </w:tc>
        <w:tc>
          <w:tcPr>
            <w:tcW w:w="1755" w:type="dxa"/>
          </w:tcPr>
          <w:p w:rsidR="00661A14" w:rsidRPr="006A5045" w:rsidRDefault="00661A14" w:rsidP="00576556">
            <w:pPr>
              <w:jc w:val="center"/>
            </w:pPr>
            <w:r>
              <w:t>100</w:t>
            </w:r>
          </w:p>
        </w:tc>
        <w:tc>
          <w:tcPr>
            <w:tcW w:w="1463" w:type="dxa"/>
          </w:tcPr>
          <w:p w:rsidR="00661A14" w:rsidRPr="006A5045" w:rsidRDefault="00661A14" w:rsidP="00576556">
            <w:pPr>
              <w:jc w:val="center"/>
            </w:pPr>
            <w:r>
              <w:t>24</w:t>
            </w:r>
          </w:p>
        </w:tc>
        <w:tc>
          <w:tcPr>
            <w:tcW w:w="1593" w:type="dxa"/>
          </w:tcPr>
          <w:p w:rsidR="00661A14" w:rsidRPr="006A5045" w:rsidRDefault="00661A14" w:rsidP="00576556">
            <w:pPr>
              <w:jc w:val="center"/>
            </w:pPr>
            <w:r>
              <w:t>4</w:t>
            </w:r>
          </w:p>
        </w:tc>
      </w:tr>
    </w:tbl>
    <w:p w:rsidR="00661A14" w:rsidRDefault="00661A14" w:rsidP="00661A14">
      <w:pPr>
        <w:rPr>
          <w:b/>
        </w:rPr>
      </w:pPr>
    </w:p>
    <w:p w:rsidR="00D47CDE" w:rsidRDefault="00AD3945" w:rsidP="00D47CDE">
      <w:pPr>
        <w:jc w:val="center"/>
        <w:rPr>
          <w:b/>
        </w:rPr>
      </w:pPr>
      <w:r w:rsidRPr="006B38B1">
        <w:rPr>
          <w:b/>
        </w:rPr>
        <w:t>Сравнительный анализ результатов ГИА</w:t>
      </w:r>
    </w:p>
    <w:p w:rsidR="00AD3945" w:rsidRPr="006B38B1" w:rsidRDefault="00AD3945" w:rsidP="00D47CDE">
      <w:pPr>
        <w:jc w:val="center"/>
        <w:rPr>
          <w:b/>
        </w:rPr>
      </w:pPr>
      <w:r w:rsidRPr="006B38B1">
        <w:rPr>
          <w:b/>
        </w:rPr>
        <w:t xml:space="preserve">по  </w:t>
      </w:r>
      <w:r w:rsidR="00D47CDE">
        <w:rPr>
          <w:b/>
        </w:rPr>
        <w:t xml:space="preserve">русскому языку и по математике </w:t>
      </w:r>
      <w:r w:rsidRPr="006B38B1">
        <w:rPr>
          <w:b/>
        </w:rPr>
        <w:t>за 3 года.</w:t>
      </w:r>
    </w:p>
    <w:p w:rsidR="00AD3945" w:rsidRPr="003062C0" w:rsidRDefault="00AD3945" w:rsidP="00AD3945">
      <w:pPr>
        <w:rPr>
          <w:highlight w:val="yellow"/>
        </w:rPr>
      </w:pPr>
    </w:p>
    <w:tbl>
      <w:tblPr>
        <w:tblpPr w:leftFromText="180" w:rightFromText="180" w:vertAnchor="text" w:horzAnchor="margin" w:tblpXSpec="center" w:tblpY="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80"/>
        <w:gridCol w:w="1520"/>
        <w:gridCol w:w="1900"/>
        <w:gridCol w:w="1800"/>
      </w:tblGrid>
      <w:tr w:rsidR="00AD3945" w:rsidRPr="003062C0" w:rsidTr="00AD3945">
        <w:tc>
          <w:tcPr>
            <w:tcW w:w="1908" w:type="dxa"/>
            <w:vMerge w:val="restart"/>
          </w:tcPr>
          <w:p w:rsidR="00AD3945" w:rsidRPr="006B38B1" w:rsidRDefault="00AD3945" w:rsidP="00AD3945">
            <w:pPr>
              <w:jc w:val="both"/>
              <w:rPr>
                <w:b/>
              </w:rPr>
            </w:pPr>
            <w:r w:rsidRPr="006B38B1">
              <w:rPr>
                <w:b/>
              </w:rPr>
              <w:t>Учебный</w:t>
            </w:r>
          </w:p>
          <w:p w:rsidR="00AD3945" w:rsidRPr="006B38B1" w:rsidRDefault="00AD3945" w:rsidP="00AD3945">
            <w:pPr>
              <w:jc w:val="both"/>
            </w:pPr>
            <w:r w:rsidRPr="006B38B1">
              <w:rPr>
                <w:b/>
              </w:rPr>
              <w:t xml:space="preserve"> год</w:t>
            </w:r>
          </w:p>
        </w:tc>
        <w:tc>
          <w:tcPr>
            <w:tcW w:w="3500" w:type="dxa"/>
            <w:gridSpan w:val="2"/>
          </w:tcPr>
          <w:p w:rsidR="00AD3945" w:rsidRPr="006B38B1" w:rsidRDefault="00AD3945" w:rsidP="000C0616">
            <w:pPr>
              <w:jc w:val="center"/>
              <w:rPr>
                <w:b/>
              </w:rPr>
            </w:pPr>
            <w:r w:rsidRPr="006B38B1">
              <w:rPr>
                <w:b/>
              </w:rPr>
              <w:t>Успеваемость</w:t>
            </w:r>
          </w:p>
        </w:tc>
        <w:tc>
          <w:tcPr>
            <w:tcW w:w="3700" w:type="dxa"/>
            <w:gridSpan w:val="2"/>
          </w:tcPr>
          <w:p w:rsidR="00AD3945" w:rsidRPr="006A5045" w:rsidRDefault="00AD3945" w:rsidP="000C0616">
            <w:pPr>
              <w:jc w:val="center"/>
              <w:rPr>
                <w:b/>
              </w:rPr>
            </w:pPr>
            <w:r w:rsidRPr="006A5045">
              <w:rPr>
                <w:b/>
              </w:rPr>
              <w:t>Качество знаний</w:t>
            </w:r>
          </w:p>
        </w:tc>
      </w:tr>
      <w:tr w:rsidR="00AD3945" w:rsidRPr="003062C0" w:rsidTr="00AD3945">
        <w:tc>
          <w:tcPr>
            <w:tcW w:w="1908" w:type="dxa"/>
            <w:vMerge/>
          </w:tcPr>
          <w:p w:rsidR="00AD3945" w:rsidRPr="006B38B1" w:rsidRDefault="00AD3945" w:rsidP="00AD3945">
            <w:pPr>
              <w:jc w:val="both"/>
            </w:pPr>
          </w:p>
        </w:tc>
        <w:tc>
          <w:tcPr>
            <w:tcW w:w="1980" w:type="dxa"/>
          </w:tcPr>
          <w:p w:rsidR="00AD3945" w:rsidRPr="006B38B1" w:rsidRDefault="000C0616" w:rsidP="000C0616">
            <w:pPr>
              <w:jc w:val="center"/>
            </w:pPr>
            <w:r w:rsidRPr="006B38B1">
              <w:t>р</w:t>
            </w:r>
            <w:r w:rsidR="00AD3945" w:rsidRPr="006B38B1">
              <w:t>усский язык</w:t>
            </w:r>
          </w:p>
        </w:tc>
        <w:tc>
          <w:tcPr>
            <w:tcW w:w="1520" w:type="dxa"/>
          </w:tcPr>
          <w:p w:rsidR="00AD3945" w:rsidRPr="006B38B1" w:rsidRDefault="005939D2" w:rsidP="000C0616">
            <w:pPr>
              <w:jc w:val="center"/>
            </w:pPr>
            <w:r>
              <w:t>математика</w:t>
            </w:r>
          </w:p>
        </w:tc>
        <w:tc>
          <w:tcPr>
            <w:tcW w:w="1900" w:type="dxa"/>
          </w:tcPr>
          <w:p w:rsidR="00AD3945" w:rsidRPr="006A5045" w:rsidRDefault="000C0616" w:rsidP="000C0616">
            <w:pPr>
              <w:jc w:val="center"/>
            </w:pPr>
            <w:r w:rsidRPr="006A5045">
              <w:t>р</w:t>
            </w:r>
            <w:r w:rsidR="00AD3945" w:rsidRPr="006A5045">
              <w:t>усский язык</w:t>
            </w:r>
          </w:p>
        </w:tc>
        <w:tc>
          <w:tcPr>
            <w:tcW w:w="1800" w:type="dxa"/>
          </w:tcPr>
          <w:p w:rsidR="00AD3945" w:rsidRPr="006A5045" w:rsidRDefault="006A5045" w:rsidP="000C0616">
            <w:pPr>
              <w:jc w:val="center"/>
            </w:pPr>
            <w:r w:rsidRPr="006A5045">
              <w:t>математика</w:t>
            </w:r>
          </w:p>
        </w:tc>
      </w:tr>
      <w:tr w:rsidR="00AD3945" w:rsidRPr="003062C0" w:rsidTr="00AD3945">
        <w:tc>
          <w:tcPr>
            <w:tcW w:w="1908" w:type="dxa"/>
          </w:tcPr>
          <w:p w:rsidR="00AD3945" w:rsidRPr="006B38B1" w:rsidRDefault="00AD3945" w:rsidP="000C0616">
            <w:pPr>
              <w:jc w:val="both"/>
            </w:pPr>
            <w:r w:rsidRPr="006B38B1">
              <w:t>201</w:t>
            </w:r>
            <w:r w:rsidR="000C0616" w:rsidRPr="006B38B1">
              <w:t>4</w:t>
            </w:r>
            <w:r w:rsidRPr="006B38B1">
              <w:t>-201</w:t>
            </w:r>
            <w:r w:rsidR="000C0616" w:rsidRPr="006B38B1">
              <w:t>5</w:t>
            </w:r>
          </w:p>
        </w:tc>
        <w:tc>
          <w:tcPr>
            <w:tcW w:w="1980" w:type="dxa"/>
          </w:tcPr>
          <w:p w:rsidR="00AD3945" w:rsidRPr="006B38B1" w:rsidRDefault="003764CA" w:rsidP="00AD3945">
            <w:pPr>
              <w:jc w:val="both"/>
            </w:pPr>
            <w:r w:rsidRPr="006B38B1">
              <w:t>100%</w:t>
            </w:r>
          </w:p>
        </w:tc>
        <w:tc>
          <w:tcPr>
            <w:tcW w:w="1520" w:type="dxa"/>
          </w:tcPr>
          <w:p w:rsidR="00AD3945" w:rsidRPr="006B38B1" w:rsidRDefault="003764CA" w:rsidP="00AD3945">
            <w:pPr>
              <w:jc w:val="both"/>
            </w:pPr>
            <w:r w:rsidRPr="006B38B1">
              <w:t>100%</w:t>
            </w:r>
          </w:p>
        </w:tc>
        <w:tc>
          <w:tcPr>
            <w:tcW w:w="1900" w:type="dxa"/>
          </w:tcPr>
          <w:p w:rsidR="00AD3945" w:rsidRPr="006A5045" w:rsidRDefault="005939D2" w:rsidP="00AD3945">
            <w:pPr>
              <w:jc w:val="both"/>
            </w:pPr>
            <w:r>
              <w:t>91</w:t>
            </w:r>
            <w:r w:rsidR="00FC5594" w:rsidRPr="006A5045">
              <w:t>%</w:t>
            </w:r>
          </w:p>
        </w:tc>
        <w:tc>
          <w:tcPr>
            <w:tcW w:w="1800" w:type="dxa"/>
          </w:tcPr>
          <w:p w:rsidR="00AD3945" w:rsidRPr="006A5045" w:rsidRDefault="005939D2" w:rsidP="00AD3945">
            <w:pPr>
              <w:jc w:val="both"/>
            </w:pPr>
            <w:r>
              <w:t>64</w:t>
            </w:r>
            <w:r w:rsidR="00FC5594" w:rsidRPr="006A5045">
              <w:t>%</w:t>
            </w:r>
          </w:p>
        </w:tc>
      </w:tr>
      <w:tr w:rsidR="00AD3945" w:rsidRPr="003062C0" w:rsidTr="006A5045">
        <w:trPr>
          <w:trHeight w:val="70"/>
        </w:trPr>
        <w:tc>
          <w:tcPr>
            <w:tcW w:w="1908" w:type="dxa"/>
          </w:tcPr>
          <w:p w:rsidR="00AD3945" w:rsidRPr="006B38B1" w:rsidRDefault="000C0616" w:rsidP="000C0616">
            <w:pPr>
              <w:jc w:val="both"/>
            </w:pPr>
            <w:r w:rsidRPr="006B38B1">
              <w:t>2015-</w:t>
            </w:r>
            <w:r w:rsidR="00AD3945" w:rsidRPr="006B38B1">
              <w:t>201</w:t>
            </w:r>
            <w:r w:rsidRPr="006B38B1">
              <w:t>6</w:t>
            </w:r>
          </w:p>
        </w:tc>
        <w:tc>
          <w:tcPr>
            <w:tcW w:w="1980" w:type="dxa"/>
          </w:tcPr>
          <w:p w:rsidR="00AD3945" w:rsidRPr="006B38B1" w:rsidRDefault="003764CA" w:rsidP="00AD3945">
            <w:pPr>
              <w:jc w:val="both"/>
            </w:pPr>
            <w:r w:rsidRPr="006B38B1">
              <w:t>100%</w:t>
            </w:r>
          </w:p>
        </w:tc>
        <w:tc>
          <w:tcPr>
            <w:tcW w:w="1520" w:type="dxa"/>
          </w:tcPr>
          <w:p w:rsidR="00AD3945" w:rsidRPr="006B38B1" w:rsidRDefault="003764CA" w:rsidP="00AD3945">
            <w:pPr>
              <w:jc w:val="both"/>
            </w:pPr>
            <w:r w:rsidRPr="006B38B1">
              <w:t>100%</w:t>
            </w:r>
          </w:p>
        </w:tc>
        <w:tc>
          <w:tcPr>
            <w:tcW w:w="1900" w:type="dxa"/>
          </w:tcPr>
          <w:p w:rsidR="00AD3945" w:rsidRPr="006A5045" w:rsidRDefault="003764CA" w:rsidP="00AD3945">
            <w:pPr>
              <w:jc w:val="both"/>
            </w:pPr>
            <w:r w:rsidRPr="006A5045">
              <w:t>0%</w:t>
            </w:r>
          </w:p>
        </w:tc>
        <w:tc>
          <w:tcPr>
            <w:tcW w:w="1800" w:type="dxa"/>
          </w:tcPr>
          <w:p w:rsidR="00AD3945" w:rsidRPr="006A5045" w:rsidRDefault="005939D2" w:rsidP="00AD3945">
            <w:pPr>
              <w:jc w:val="both"/>
            </w:pPr>
            <w:r>
              <w:t>0</w:t>
            </w:r>
            <w:r w:rsidR="003764CA" w:rsidRPr="006A5045">
              <w:t>%</w:t>
            </w:r>
          </w:p>
        </w:tc>
      </w:tr>
      <w:tr w:rsidR="006B38B1" w:rsidRPr="003062C0" w:rsidTr="00AD3945">
        <w:tc>
          <w:tcPr>
            <w:tcW w:w="1908" w:type="dxa"/>
          </w:tcPr>
          <w:p w:rsidR="006B38B1" w:rsidRPr="006B38B1" w:rsidRDefault="006B38B1" w:rsidP="000C0616">
            <w:pPr>
              <w:jc w:val="both"/>
            </w:pPr>
            <w:r w:rsidRPr="006B38B1">
              <w:t>2016-2017</w:t>
            </w:r>
          </w:p>
        </w:tc>
        <w:tc>
          <w:tcPr>
            <w:tcW w:w="1980" w:type="dxa"/>
          </w:tcPr>
          <w:p w:rsidR="006B38B1" w:rsidRPr="006B38B1" w:rsidRDefault="006B38B1" w:rsidP="00AD3945">
            <w:pPr>
              <w:jc w:val="both"/>
            </w:pPr>
            <w:r w:rsidRPr="006B38B1">
              <w:t>100%</w:t>
            </w:r>
          </w:p>
        </w:tc>
        <w:tc>
          <w:tcPr>
            <w:tcW w:w="1520" w:type="dxa"/>
          </w:tcPr>
          <w:p w:rsidR="006B38B1" w:rsidRPr="006B38B1" w:rsidRDefault="006B38B1" w:rsidP="00AD3945">
            <w:pPr>
              <w:jc w:val="both"/>
            </w:pPr>
            <w:r w:rsidRPr="006B38B1">
              <w:t>100%</w:t>
            </w:r>
          </w:p>
        </w:tc>
        <w:tc>
          <w:tcPr>
            <w:tcW w:w="1900" w:type="dxa"/>
          </w:tcPr>
          <w:p w:rsidR="006B38B1" w:rsidRPr="006A5045" w:rsidRDefault="005939D2" w:rsidP="00AD3945">
            <w:pPr>
              <w:jc w:val="both"/>
            </w:pPr>
            <w:r>
              <w:t>6</w:t>
            </w:r>
            <w:r w:rsidR="006A5045" w:rsidRPr="006A5045">
              <w:t>0%</w:t>
            </w:r>
          </w:p>
        </w:tc>
        <w:tc>
          <w:tcPr>
            <w:tcW w:w="1800" w:type="dxa"/>
          </w:tcPr>
          <w:p w:rsidR="006B38B1" w:rsidRPr="006A5045" w:rsidRDefault="005939D2" w:rsidP="00AD3945">
            <w:pPr>
              <w:jc w:val="both"/>
            </w:pPr>
            <w:r>
              <w:t>0</w:t>
            </w:r>
            <w:r w:rsidR="006A5045" w:rsidRPr="006A5045">
              <w:t>%</w:t>
            </w:r>
          </w:p>
        </w:tc>
      </w:tr>
      <w:tr w:rsidR="005939D2" w:rsidRPr="003062C0" w:rsidTr="00AD3945">
        <w:tc>
          <w:tcPr>
            <w:tcW w:w="1908" w:type="dxa"/>
          </w:tcPr>
          <w:p w:rsidR="005939D2" w:rsidRPr="006B38B1" w:rsidRDefault="005939D2" w:rsidP="000C0616">
            <w:pPr>
              <w:jc w:val="both"/>
            </w:pPr>
            <w:r>
              <w:t>2017-2018</w:t>
            </w:r>
          </w:p>
        </w:tc>
        <w:tc>
          <w:tcPr>
            <w:tcW w:w="1980" w:type="dxa"/>
          </w:tcPr>
          <w:p w:rsidR="005939D2" w:rsidRPr="006B38B1" w:rsidRDefault="005939D2" w:rsidP="00AD3945">
            <w:pPr>
              <w:jc w:val="both"/>
            </w:pPr>
            <w:r>
              <w:t>100%</w:t>
            </w:r>
          </w:p>
        </w:tc>
        <w:tc>
          <w:tcPr>
            <w:tcW w:w="1520" w:type="dxa"/>
          </w:tcPr>
          <w:p w:rsidR="005939D2" w:rsidRPr="006B38B1" w:rsidRDefault="005939D2" w:rsidP="00AD3945">
            <w:pPr>
              <w:jc w:val="both"/>
            </w:pPr>
            <w:r>
              <w:t>100%</w:t>
            </w:r>
          </w:p>
        </w:tc>
        <w:tc>
          <w:tcPr>
            <w:tcW w:w="1900" w:type="dxa"/>
          </w:tcPr>
          <w:p w:rsidR="005939D2" w:rsidRPr="006A5045" w:rsidRDefault="005939D2" w:rsidP="00AD3945">
            <w:pPr>
              <w:jc w:val="both"/>
            </w:pPr>
            <w:r>
              <w:t>80%</w:t>
            </w:r>
          </w:p>
        </w:tc>
        <w:tc>
          <w:tcPr>
            <w:tcW w:w="1800" w:type="dxa"/>
          </w:tcPr>
          <w:p w:rsidR="005939D2" w:rsidRPr="006A5045" w:rsidRDefault="005939D2" w:rsidP="00AD3945">
            <w:pPr>
              <w:jc w:val="both"/>
            </w:pPr>
            <w:r>
              <w:t>60%</w:t>
            </w:r>
          </w:p>
        </w:tc>
      </w:tr>
    </w:tbl>
    <w:p w:rsidR="00AD3945" w:rsidRPr="003062C0" w:rsidRDefault="00AD3945" w:rsidP="00AD3945">
      <w:pPr>
        <w:shd w:val="clear" w:color="auto" w:fill="FFFFFF"/>
        <w:ind w:firstLine="454"/>
        <w:textAlignment w:val="baseline"/>
        <w:rPr>
          <w:highlight w:val="yellow"/>
        </w:rPr>
      </w:pPr>
    </w:p>
    <w:p w:rsidR="00AD3945" w:rsidRPr="003062C0" w:rsidRDefault="00AD3945" w:rsidP="00B83369">
      <w:pPr>
        <w:shd w:val="clear" w:color="auto" w:fill="FFFFFF"/>
        <w:ind w:firstLine="454"/>
        <w:jc w:val="both"/>
        <w:textAlignment w:val="baseline"/>
        <w:rPr>
          <w:highlight w:val="yellow"/>
        </w:rPr>
      </w:pPr>
    </w:p>
    <w:p w:rsidR="000C0616" w:rsidRPr="006B38B1" w:rsidRDefault="006B38B1" w:rsidP="00B83369">
      <w:pPr>
        <w:shd w:val="clear" w:color="auto" w:fill="FFFFFF"/>
        <w:ind w:firstLine="454"/>
        <w:jc w:val="both"/>
        <w:textAlignment w:val="baseline"/>
      </w:pPr>
      <w:r w:rsidRPr="006B38B1">
        <w:t xml:space="preserve"> Анализ выбора предметов за два года показывает, что наиболее выби</w:t>
      </w:r>
      <w:r w:rsidR="006A5045">
        <w:t>раемыми являются обществознание и</w:t>
      </w:r>
      <w:r w:rsidRPr="006B38B1">
        <w:t xml:space="preserve"> </w:t>
      </w:r>
      <w:r w:rsidR="005939D2">
        <w:t>географ</w:t>
      </w:r>
      <w:r w:rsidRPr="006B38B1">
        <w:t>ия</w:t>
      </w:r>
      <w:r w:rsidR="000C0616" w:rsidRPr="006B38B1">
        <w:t>.</w:t>
      </w:r>
    </w:p>
    <w:p w:rsidR="002C18AF" w:rsidRDefault="002C18AF" w:rsidP="00362B10">
      <w:pPr>
        <w:pStyle w:val="20"/>
      </w:pPr>
      <w:r w:rsidRPr="002C18AF">
        <w:t xml:space="preserve">      </w:t>
      </w:r>
    </w:p>
    <w:p w:rsidR="006B38B1" w:rsidRPr="003062C0" w:rsidRDefault="006B38B1" w:rsidP="006B38B1">
      <w:pPr>
        <w:shd w:val="clear" w:color="auto" w:fill="FFFFFF"/>
        <w:ind w:firstLine="454"/>
        <w:jc w:val="both"/>
        <w:textAlignment w:val="baseline"/>
        <w:rPr>
          <w:highlight w:val="yellow"/>
        </w:rPr>
      </w:pPr>
    </w:p>
    <w:p w:rsidR="00511868" w:rsidRDefault="007465E0" w:rsidP="007465E0">
      <w:pPr>
        <w:numPr>
          <w:ilvl w:val="0"/>
          <w:numId w:val="45"/>
        </w:numPr>
        <w:jc w:val="center"/>
        <w:rPr>
          <w:b/>
        </w:rPr>
      </w:pPr>
      <w:r w:rsidRPr="007465E0">
        <w:rPr>
          <w:b/>
        </w:rPr>
        <w:t>Востребованность выпускников</w:t>
      </w:r>
    </w:p>
    <w:p w:rsidR="00F14150" w:rsidRPr="007465E0" w:rsidRDefault="00F14150" w:rsidP="00F14150">
      <w:pPr>
        <w:ind w:left="1080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816"/>
        <w:gridCol w:w="1580"/>
        <w:gridCol w:w="1448"/>
        <w:gridCol w:w="1831"/>
        <w:gridCol w:w="1277"/>
        <w:gridCol w:w="1941"/>
      </w:tblGrid>
      <w:tr w:rsidR="005939D2" w:rsidTr="00576556">
        <w:trPr>
          <w:cantSplit/>
          <w:trHeight w:val="34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r>
              <w:t>Класс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Количество</w:t>
            </w:r>
          </w:p>
          <w:p w:rsidR="005939D2" w:rsidRDefault="005939D2" w:rsidP="00576556">
            <w:pPr>
              <w:jc w:val="center"/>
            </w:pPr>
            <w:r>
              <w:t>выпускников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Поступили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ind w:right="-621"/>
            </w:pPr>
            <w:r>
              <w:t>Не определились</w:t>
            </w:r>
          </w:p>
        </w:tc>
      </w:tr>
      <w:tr w:rsidR="005939D2" w:rsidTr="00576556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2" w:rsidRDefault="005939D2" w:rsidP="005765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2" w:rsidRDefault="005939D2" w:rsidP="005765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2" w:rsidRDefault="005939D2" w:rsidP="00576556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в 10 класс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в ПТУ/колледж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на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2" w:rsidRDefault="005939D2" w:rsidP="00576556"/>
        </w:tc>
      </w:tr>
      <w:tr w:rsidR="005939D2" w:rsidTr="00576556">
        <w:trPr>
          <w:trHeight w:val="6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Pr="0046209E" w:rsidRDefault="005939D2" w:rsidP="00576556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</w:t>
            </w:r>
            <w:r>
              <w:t>4 -2015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Pr="004E3184" w:rsidRDefault="005939D2" w:rsidP="00576556">
            <w:pPr>
              <w:jc w:val="center"/>
            </w:pPr>
            <w: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Pr="004E3184" w:rsidRDefault="005939D2" w:rsidP="00576556">
            <w:pPr>
              <w:jc w:val="center"/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Pr="004E3184" w:rsidRDefault="005939D2" w:rsidP="00576556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1</w:t>
            </w:r>
          </w:p>
        </w:tc>
      </w:tr>
      <w:tr w:rsidR="005939D2" w:rsidTr="00576556">
        <w:trPr>
          <w:trHeight w:val="6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r>
              <w:t>2015-2016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Pr="008046F3" w:rsidRDefault="005939D2" w:rsidP="00576556">
            <w:pPr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Pr="008046F3" w:rsidRDefault="005939D2" w:rsidP="00576556">
            <w:pPr>
              <w:jc w:val="center"/>
            </w:pPr>
            <w: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Pr="008046F3" w:rsidRDefault="005939D2" w:rsidP="005765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-</w:t>
            </w:r>
          </w:p>
        </w:tc>
      </w:tr>
      <w:tr w:rsidR="005939D2" w:rsidTr="00576556">
        <w:trPr>
          <w:trHeight w:val="6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r>
              <w:t>2016-2017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-</w:t>
            </w:r>
          </w:p>
        </w:tc>
      </w:tr>
      <w:tr w:rsidR="005939D2" w:rsidTr="00576556">
        <w:trPr>
          <w:trHeight w:val="6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r>
              <w:t>2017-2018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2" w:rsidRDefault="005939D2" w:rsidP="00576556">
            <w:pPr>
              <w:jc w:val="center"/>
            </w:pPr>
            <w:r>
              <w:t>-</w:t>
            </w:r>
          </w:p>
        </w:tc>
      </w:tr>
    </w:tbl>
    <w:p w:rsidR="00511868" w:rsidRDefault="00511868" w:rsidP="00511868">
      <w:pPr>
        <w:jc w:val="both"/>
      </w:pPr>
    </w:p>
    <w:p w:rsidR="007465E0" w:rsidRDefault="00B4733B" w:rsidP="00B4733B">
      <w:pPr>
        <w:numPr>
          <w:ilvl w:val="0"/>
          <w:numId w:val="45"/>
        </w:numPr>
        <w:jc w:val="both"/>
        <w:rPr>
          <w:b/>
        </w:rPr>
      </w:pPr>
      <w:r w:rsidRPr="00B4733B">
        <w:rPr>
          <w:b/>
        </w:rPr>
        <w:t xml:space="preserve">Оценка </w:t>
      </w:r>
      <w:proofErr w:type="gramStart"/>
      <w:r w:rsidRPr="00B4733B">
        <w:rPr>
          <w:b/>
        </w:rPr>
        <w:t>функционирования внутренней системы оценки качества образования</w:t>
      </w:r>
      <w:proofErr w:type="gramEnd"/>
    </w:p>
    <w:p w:rsidR="00B4733B" w:rsidRDefault="00B4733B" w:rsidP="00B4733B">
      <w:pPr>
        <w:jc w:val="both"/>
        <w:rPr>
          <w:b/>
        </w:rPr>
      </w:pPr>
    </w:p>
    <w:p w:rsidR="00B4733B" w:rsidRPr="00B4733B" w:rsidRDefault="00B4733B" w:rsidP="00B4733B">
      <w:pPr>
        <w:ind w:firstLine="567"/>
        <w:jc w:val="both"/>
      </w:pPr>
      <w:r>
        <w:t xml:space="preserve">По </w:t>
      </w:r>
      <w:r w:rsidR="002F47D2">
        <w:t>итогам оценки качества образования</w:t>
      </w:r>
      <w:r>
        <w:t xml:space="preserve"> в 201</w:t>
      </w:r>
      <w:r w:rsidR="005939D2">
        <w:t>8</w:t>
      </w:r>
      <w:r>
        <w:t xml:space="preserve"> году  выявлено, что уровень </w:t>
      </w:r>
      <w:proofErr w:type="spellStart"/>
      <w:r>
        <w:t>метапредметных</w:t>
      </w:r>
      <w:proofErr w:type="spellEnd"/>
      <w:r>
        <w:t xml:space="preserve"> результатов соответствует среднему уровню, </w:t>
      </w:r>
      <w:r w:rsidRPr="00B4733B">
        <w:t xml:space="preserve"> </w:t>
      </w:r>
      <w:r w:rsidR="002F47D2">
        <w:t xml:space="preserve">сформированность личностных результатов </w:t>
      </w:r>
      <w:proofErr w:type="gramStart"/>
      <w:r w:rsidR="002F47D2">
        <w:t>высокая</w:t>
      </w:r>
      <w:proofErr w:type="gramEnd"/>
      <w:r w:rsidR="002F47D2">
        <w:t>.</w:t>
      </w:r>
    </w:p>
    <w:p w:rsidR="0091440A" w:rsidRDefault="002F47D2" w:rsidP="00B4733B">
      <w:pPr>
        <w:ind w:firstLine="567"/>
        <w:jc w:val="both"/>
      </w:pPr>
      <w:r>
        <w:t>По результатам  анкетирования в 201</w:t>
      </w:r>
      <w:r w:rsidR="005939D2">
        <w:t>8</w:t>
      </w:r>
      <w:r>
        <w:t xml:space="preserve"> году  </w:t>
      </w:r>
      <w:r w:rsidRPr="00A53613">
        <w:t>выявлено</w:t>
      </w:r>
      <w:r w:rsidR="0091440A" w:rsidRPr="00A53613">
        <w:t>, что количество родителей, которые удовлетворены качеством образования в школе, - 97%,</w:t>
      </w:r>
      <w:r w:rsidR="00A53613">
        <w:t xml:space="preserve"> </w:t>
      </w:r>
      <w:r w:rsidR="0091440A" w:rsidRPr="00A53613">
        <w:t>количество обучающихся, удовлетворенным образовательным процессом – 9</w:t>
      </w:r>
      <w:r w:rsidR="00A53613">
        <w:t>6</w:t>
      </w:r>
      <w:r w:rsidR="0091440A" w:rsidRPr="00A53613">
        <w:t>%.</w:t>
      </w:r>
    </w:p>
    <w:p w:rsidR="00B4733B" w:rsidRDefault="0091440A" w:rsidP="00B4733B">
      <w:pPr>
        <w:ind w:firstLine="567"/>
        <w:jc w:val="both"/>
        <w:rPr>
          <w:b/>
        </w:rPr>
      </w:pPr>
      <w:r>
        <w:t xml:space="preserve"> </w:t>
      </w:r>
      <w:r w:rsidR="002F47D2">
        <w:t xml:space="preserve"> </w:t>
      </w:r>
    </w:p>
    <w:p w:rsidR="00B4733B" w:rsidRPr="000C2F3D" w:rsidRDefault="00B4733B" w:rsidP="00B4733B">
      <w:pPr>
        <w:ind w:left="360"/>
        <w:jc w:val="both"/>
        <w:rPr>
          <w:b/>
        </w:rPr>
      </w:pPr>
      <w:r w:rsidRPr="000C2F3D">
        <w:rPr>
          <w:b/>
        </w:rPr>
        <w:t xml:space="preserve">Организация </w:t>
      </w:r>
      <w:proofErr w:type="spellStart"/>
      <w:r w:rsidRPr="000C2F3D">
        <w:rPr>
          <w:b/>
        </w:rPr>
        <w:t>внутришкольного</w:t>
      </w:r>
      <w:proofErr w:type="spellEnd"/>
      <w:r w:rsidRPr="000C2F3D">
        <w:rPr>
          <w:b/>
        </w:rPr>
        <w:t xml:space="preserve"> контроля в начальной школе.</w:t>
      </w:r>
    </w:p>
    <w:p w:rsidR="0091440A" w:rsidRDefault="00B4733B" w:rsidP="00B4733B">
      <w:pPr>
        <w:ind w:firstLine="567"/>
        <w:jc w:val="both"/>
      </w:pPr>
      <w:r w:rsidRPr="000C2F3D">
        <w:rPr>
          <w:b/>
        </w:rPr>
        <w:t xml:space="preserve">     Цель </w:t>
      </w:r>
      <w:proofErr w:type="spellStart"/>
      <w:r w:rsidRPr="000C2F3D">
        <w:t>внутришкольного</w:t>
      </w:r>
      <w:proofErr w:type="spellEnd"/>
      <w:r w:rsidRPr="000C2F3D">
        <w:t xml:space="preserve"> контроля в начальной школе – получение всесторонней информации о состоянии образовательного процесса. Администрация  решала следующие </w:t>
      </w:r>
      <w:r w:rsidRPr="000C2F3D">
        <w:rPr>
          <w:b/>
        </w:rPr>
        <w:t>задачи:</w:t>
      </w:r>
      <w:r w:rsidRPr="000C2F3D">
        <w:t xml:space="preserve"> изучение результатов педагогической деятельности по ФГОС, выявление положительных и отрицательных тенденций в организации образовательного процесса; осуществление систематического </w:t>
      </w:r>
      <w:proofErr w:type="gramStart"/>
      <w:r w:rsidRPr="000C2F3D">
        <w:t>контроля за</w:t>
      </w:r>
      <w:proofErr w:type="gramEnd"/>
      <w:r w:rsidRPr="000C2F3D">
        <w:t xml:space="preserve"> преподаванием учебных дисциплин; изучение адаптации первоклассников к учебной деятельности,  оказание методической помощи учителям в организации учебно-воспитательной работы. </w:t>
      </w:r>
    </w:p>
    <w:p w:rsidR="00B4733B" w:rsidRPr="000C2F3D" w:rsidRDefault="00B4733B" w:rsidP="00B4733B">
      <w:pPr>
        <w:ind w:firstLine="567"/>
        <w:jc w:val="both"/>
      </w:pPr>
      <w:r w:rsidRPr="000C2F3D">
        <w:rPr>
          <w:b/>
        </w:rPr>
        <w:lastRenderedPageBreak/>
        <w:t>Направления контроля</w:t>
      </w:r>
      <w:r w:rsidRPr="000C2F3D">
        <w:t>: выполнение учебных планов и программ, состояние качества обучения, состояние школьной документации, состояние преподавания учебных предметов, посещаемость учебных занятий учащимися. Использовались такие методы контроля, как: изучение и анализ школьной документации (классных журналов, рабочих программ учебных курсов, дневников и тетрадей учащихся, личных дел), проведение административных контрольных работ, проверка навыка  чтения.</w:t>
      </w:r>
    </w:p>
    <w:p w:rsidR="00B4733B" w:rsidRPr="000C2F3D" w:rsidRDefault="00B4733B" w:rsidP="00B4733B">
      <w:pPr>
        <w:ind w:firstLine="567"/>
        <w:jc w:val="both"/>
      </w:pPr>
      <w:r w:rsidRPr="000C2F3D">
        <w:t xml:space="preserve">    Были проведены </w:t>
      </w:r>
      <w:r>
        <w:t xml:space="preserve">запланированные </w:t>
      </w:r>
      <w:r w:rsidRPr="000C2F3D">
        <w:t>административные контрольные</w:t>
      </w:r>
      <w:r>
        <w:t xml:space="preserve"> работы по административным графикам.</w:t>
      </w:r>
    </w:p>
    <w:p w:rsidR="00B4733B" w:rsidRDefault="00B4733B" w:rsidP="00B4733B">
      <w:pPr>
        <w:ind w:firstLine="567"/>
        <w:jc w:val="both"/>
      </w:pPr>
      <w:r w:rsidRPr="000C2F3D">
        <w:t xml:space="preserve">     Администрация и педагоги стремились создать необходимые условия для успешной адаптации первоклассников.  </w:t>
      </w:r>
      <w:r w:rsidR="0091440A">
        <w:t>Продолжила</w:t>
      </w:r>
      <w:r>
        <w:t xml:space="preserve"> функционировать</w:t>
      </w:r>
      <w:r w:rsidRPr="000C2F3D">
        <w:t xml:space="preserve"> проблемная творческая группа педагогов школы и воспитателей </w:t>
      </w:r>
      <w:r>
        <w:t xml:space="preserve">дошкольников </w:t>
      </w:r>
      <w:r w:rsidRPr="000C2F3D">
        <w:t>по преемственности «детский сад – начальная школа».</w:t>
      </w:r>
    </w:p>
    <w:p w:rsidR="00B4733B" w:rsidRPr="000C2F3D" w:rsidRDefault="00B4733B" w:rsidP="00B4733B">
      <w:pPr>
        <w:ind w:firstLine="567"/>
        <w:jc w:val="both"/>
      </w:pPr>
      <w:r w:rsidRPr="000C2F3D">
        <w:t xml:space="preserve">     Учебный год в 1-м классе делится на два периода: 1- адаптационный, 2 – основной.  Первые 4 недели обучения являются наиболее напряженными для всех детей. Это период так называемой «острой» адаптации. </w:t>
      </w:r>
    </w:p>
    <w:p w:rsidR="00B4733B" w:rsidRDefault="00B4733B" w:rsidP="00B4733B">
      <w:pPr>
        <w:ind w:firstLine="567"/>
        <w:jc w:val="both"/>
      </w:pPr>
      <w:r w:rsidRPr="000C2F3D">
        <w:t xml:space="preserve">      Смягчить и ускорить процесс адаптации первоклассников помогали  взаимодействие учителей и родителей. Проводились индивидуальные консультации для родителей.</w:t>
      </w:r>
    </w:p>
    <w:p w:rsidR="00B4733B" w:rsidRPr="000C2F3D" w:rsidRDefault="00B4733B" w:rsidP="00B4733B">
      <w:pPr>
        <w:ind w:firstLine="567"/>
        <w:jc w:val="both"/>
      </w:pPr>
      <w:r>
        <w:t xml:space="preserve"> </w:t>
      </w:r>
      <w:r w:rsidRPr="000C2F3D">
        <w:t xml:space="preserve">После уроков для </w:t>
      </w:r>
      <w:r>
        <w:t xml:space="preserve">учащихся начальной школы работала </w:t>
      </w:r>
      <w:r w:rsidRPr="000C2F3D">
        <w:t>групп</w:t>
      </w:r>
      <w:r>
        <w:t>а</w:t>
      </w:r>
      <w:r w:rsidRPr="000C2F3D">
        <w:t xml:space="preserve"> продленного дня. </w:t>
      </w:r>
    </w:p>
    <w:p w:rsidR="00B4733B" w:rsidRPr="000C2F3D" w:rsidRDefault="00B4733B" w:rsidP="00B4733B">
      <w:pPr>
        <w:tabs>
          <w:tab w:val="left" w:pos="5387"/>
        </w:tabs>
        <w:ind w:firstLine="567"/>
        <w:jc w:val="both"/>
      </w:pPr>
      <w:r w:rsidRPr="000C2F3D">
        <w:t xml:space="preserve"> В течение учебного </w:t>
      </w:r>
      <w:r>
        <w:t>года учителя  постоянно занимались</w:t>
      </w:r>
      <w:r w:rsidRPr="000C2F3D">
        <w:t xml:space="preserve"> со слабоуспевающими учащимися  и учащимися, пропустившими занятия по болезни.</w:t>
      </w:r>
    </w:p>
    <w:p w:rsidR="00B4733B" w:rsidRDefault="00B4733B" w:rsidP="00B4733B">
      <w:pPr>
        <w:ind w:firstLine="567"/>
        <w:jc w:val="both"/>
        <w:rPr>
          <w:b/>
        </w:rPr>
      </w:pPr>
    </w:p>
    <w:p w:rsidR="00B4733B" w:rsidRPr="000C2F3D" w:rsidRDefault="00B4733B" w:rsidP="00B4733B">
      <w:pPr>
        <w:ind w:firstLine="567"/>
        <w:jc w:val="both"/>
        <w:rPr>
          <w:b/>
        </w:rPr>
      </w:pPr>
      <w:r w:rsidRPr="000C2F3D">
        <w:rPr>
          <w:b/>
        </w:rPr>
        <w:t xml:space="preserve">Организация </w:t>
      </w:r>
      <w:proofErr w:type="spellStart"/>
      <w:r w:rsidRPr="000C2F3D">
        <w:rPr>
          <w:b/>
        </w:rPr>
        <w:t>внутришкольного</w:t>
      </w:r>
      <w:proofErr w:type="spellEnd"/>
      <w:r w:rsidRPr="000C2F3D">
        <w:rPr>
          <w:b/>
        </w:rPr>
        <w:t xml:space="preserve"> контроля в 5-</w:t>
      </w:r>
      <w:r w:rsidR="005939D2">
        <w:rPr>
          <w:b/>
        </w:rPr>
        <w:t>9</w:t>
      </w:r>
      <w:r w:rsidRPr="000C2F3D">
        <w:rPr>
          <w:b/>
        </w:rPr>
        <w:t xml:space="preserve"> классах.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Внутришкольный контроль   предусматривал следующие объекты контроля: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выполнение учебных программ;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 xml:space="preserve">- </w:t>
      </w:r>
      <w:proofErr w:type="gramStart"/>
      <w:r w:rsidRPr="000C2F3D">
        <w:t>контроль за</w:t>
      </w:r>
      <w:proofErr w:type="gramEnd"/>
      <w:r w:rsidRPr="000C2F3D">
        <w:t xml:space="preserve"> уровнем усвоения программных знаний;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 xml:space="preserve">- </w:t>
      </w:r>
      <w:proofErr w:type="gramStart"/>
      <w:r w:rsidRPr="000C2F3D">
        <w:t>контроль за</w:t>
      </w:r>
      <w:proofErr w:type="gramEnd"/>
      <w:r w:rsidRPr="000C2F3D">
        <w:t xml:space="preserve"> ведением документации;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 xml:space="preserve">- </w:t>
      </w:r>
      <w:proofErr w:type="gramStart"/>
      <w:r w:rsidRPr="000C2F3D">
        <w:t>контроль за</w:t>
      </w:r>
      <w:proofErr w:type="gramEnd"/>
      <w:r w:rsidRPr="000C2F3D">
        <w:t xml:space="preserve"> состоянием преподавания учебных предметов;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контроль посещаемости учебных занятий учащимися.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 xml:space="preserve">Основными задачами </w:t>
      </w:r>
      <w:proofErr w:type="spellStart"/>
      <w:r w:rsidRPr="000C2F3D">
        <w:t>внутришкольного</w:t>
      </w:r>
      <w:proofErr w:type="spellEnd"/>
      <w:r w:rsidRPr="000C2F3D">
        <w:t xml:space="preserve"> контроля в 5 – </w:t>
      </w:r>
      <w:r w:rsidR="005939D2">
        <w:t>9</w:t>
      </w:r>
      <w:r w:rsidRPr="000C2F3D">
        <w:t xml:space="preserve"> классах являлись </w:t>
      </w:r>
      <w:proofErr w:type="gramStart"/>
      <w:r w:rsidRPr="000C2F3D">
        <w:t>следующие</w:t>
      </w:r>
      <w:proofErr w:type="gramEnd"/>
      <w:r w:rsidRPr="000C2F3D">
        <w:t>: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контроль качества составления учителями–предметниками рабочих программ по учебным предметам;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проверка выполнения учебных программ по учебным дисциплинам, КПВ, элективным предметам и факультативным курсам;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систематический контроль результатов преподавания учебных предметов, соблюдения учителями научно обоснованных требований к реализации содержания образования;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изучение профессионального мастерства аттестующихся учителей;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контроль работы учителей-предметников, преподающих  в 5</w:t>
      </w:r>
      <w:r>
        <w:t xml:space="preserve"> и 6</w:t>
      </w:r>
      <w:r w:rsidRPr="000C2F3D">
        <w:t>-х классах,  по выполнению требований ФГОС.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>
        <w:t>В 201</w:t>
      </w:r>
      <w:r w:rsidR="005939D2">
        <w:t>7</w:t>
      </w:r>
      <w:r>
        <w:t>-201</w:t>
      </w:r>
      <w:r w:rsidR="005939D2">
        <w:t>8</w:t>
      </w:r>
      <w:r w:rsidRPr="000C2F3D">
        <w:t xml:space="preserve"> учебном году использовались следующие формы контроля:</w:t>
      </w:r>
    </w:p>
    <w:p w:rsidR="00B4733B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классно-обобщающий;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тематический.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>
        <w:t>В отчетном учебном году</w:t>
      </w:r>
      <w:r w:rsidRPr="000C2F3D">
        <w:t xml:space="preserve"> через посещение и анализ уроков, проверку школьной документации  контролировались вопросы: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состояние текущей успеваемости по отдельным предметам;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</w:t>
      </w:r>
      <w:r>
        <w:t xml:space="preserve"> </w:t>
      </w:r>
      <w:r w:rsidRPr="000C2F3D">
        <w:t>организация работы с учащимися, имеющими неудовлетворительные отметки за четверть (полугодие);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работа учителей по формированию УУД у учащихся;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состояние выполнения рабочих программ по предметам;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организация повторения учебного материала с целью подготовки к экзаменам;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своевременность и правильность заполнения классного журнала учителями-предметниками;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успеваемость учащихся, претендующих на награждение медалью;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lastRenderedPageBreak/>
        <w:t>- состояние преподавания отдельных предметов;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организация обучения на дому;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объективность выставления итоговых отметок;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рациональное применение методов обучения;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мотивационное обеспечение урока.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 xml:space="preserve">В 1 четверти с целью изучения уровня </w:t>
      </w:r>
      <w:proofErr w:type="spellStart"/>
      <w:r w:rsidRPr="000C2F3D">
        <w:t>сформированности</w:t>
      </w:r>
      <w:proofErr w:type="spellEnd"/>
      <w:r w:rsidRPr="000C2F3D">
        <w:t xml:space="preserve"> учебных умений и навыков за курс начальной школы и качества повторения изученного материала в начале учебного года в 5-х классах были проведены административные контрольные работы по русскому языку и математике. На основании результатов административных работ  была скорректирована индивидуальная работа с детьми по ликвидации пробелов в их знаниях. 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 xml:space="preserve">В рамках классно-обобщающего контроля в 5-х классах с целью изучения уровня адаптации учащихся при переходе в среднее звено в отчетный период </w:t>
      </w:r>
      <w:r>
        <w:t xml:space="preserve">традиционно </w:t>
      </w:r>
      <w:r w:rsidRPr="000C2F3D">
        <w:t>были проведены следующие мероприятия: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посещение и анализ уроков и внеклассных мероприятий;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проведена диагностика уровня мотивации, уровня развития кратковременной и долговременной вербальной памяти;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контрольные  работы по русскому языку и математике с последующим анализом;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проверка классных журналов с целью изучения состояния текущего опроса учащихся, объективности выставления итоговых отметок;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- анализ успеваемости учащихся по итогам 1 четверти.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В целом посещенные уроки были построены в соответствии с требованиями ФГОС,  методически правильно, наряду с традиционными методами, приемами и формами работы большинство учителей использует образовательные технологии, способствующие формированию у</w:t>
      </w:r>
      <w:r>
        <w:t xml:space="preserve"> школьников УУД. Учителя уделяли</w:t>
      </w:r>
      <w:r w:rsidRPr="000C2F3D">
        <w:t xml:space="preserve"> должное внимание вопросам охраны здоровья учащихся (на большинстве посещенных уроков были проведены физкультминутки,  наблюдался благоприятный психологический климат, оптимальное число видов учебной деятельности и частота их чередования и т. п.). </w:t>
      </w:r>
    </w:p>
    <w:p w:rsidR="00B4733B" w:rsidRPr="000C2F3D" w:rsidRDefault="00B4733B" w:rsidP="00B4733B">
      <w:pPr>
        <w:shd w:val="clear" w:color="auto" w:fill="FFFFFF"/>
        <w:ind w:firstLine="567"/>
        <w:jc w:val="both"/>
        <w:textAlignment w:val="baseline"/>
      </w:pPr>
      <w:r w:rsidRPr="000C2F3D">
        <w:t>Результаты диагностики уровня  мотивации, уровня развития кратковременной и долговременной вербальной памяти свидетельствуют о том, что адаптация пятиклассников на второй ступени обучения прошла успешно: большинство учащихся положительно относятся к школе, предъявляемые требования воспринимают адекватно, учебный материал усваивают, комфортно чувствуют себя в классном коллективе.</w:t>
      </w:r>
    </w:p>
    <w:p w:rsidR="00B4733B" w:rsidRDefault="00B4733B" w:rsidP="00B4733B">
      <w:pPr>
        <w:shd w:val="clear" w:color="auto" w:fill="FFFFFF"/>
        <w:ind w:firstLine="567"/>
        <w:jc w:val="both"/>
        <w:textAlignment w:val="baseline"/>
      </w:pPr>
      <w:proofErr w:type="gramStart"/>
      <w:r w:rsidRPr="000C2F3D">
        <w:t>Контроль за</w:t>
      </w:r>
      <w:proofErr w:type="gramEnd"/>
      <w:r w:rsidRPr="000C2F3D">
        <w:t xml:space="preserve"> уров</w:t>
      </w:r>
      <w:r>
        <w:t>нем усвоения учащимися 5-</w:t>
      </w:r>
      <w:r w:rsidR="005939D2">
        <w:t>9</w:t>
      </w:r>
      <w:r w:rsidR="00CA7A36">
        <w:t>-</w:t>
      </w:r>
      <w:r w:rsidRPr="000C2F3D">
        <w:t>х классов программного материала по учебным предметам осуществлялся при проверке школьной документации (классные журналы, журналы КПВ и ЭП), посещении уроков, проведении и анализе административных контрольных работ, анализе итоговой успеваемости.</w:t>
      </w:r>
    </w:p>
    <w:p w:rsidR="00B4733B" w:rsidRPr="0091440A" w:rsidRDefault="00B4733B" w:rsidP="00B4733B">
      <w:pPr>
        <w:ind w:left="720"/>
        <w:rPr>
          <w:b/>
        </w:rPr>
      </w:pPr>
    </w:p>
    <w:p w:rsidR="0091440A" w:rsidRPr="00C5487E" w:rsidRDefault="0091440A" w:rsidP="0091440A">
      <w:pPr>
        <w:numPr>
          <w:ilvl w:val="0"/>
          <w:numId w:val="45"/>
        </w:numPr>
        <w:jc w:val="center"/>
        <w:rPr>
          <w:b/>
        </w:rPr>
      </w:pPr>
      <w:r w:rsidRPr="00C5487E">
        <w:rPr>
          <w:b/>
        </w:rPr>
        <w:t>Оценка кадрового обеспечения</w:t>
      </w:r>
    </w:p>
    <w:p w:rsidR="00B4733B" w:rsidRPr="00D404B4" w:rsidRDefault="00B4733B" w:rsidP="00B4733B">
      <w:pPr>
        <w:ind w:left="720"/>
        <w:rPr>
          <w:b/>
          <w:highlight w:val="yellow"/>
        </w:rPr>
      </w:pPr>
    </w:p>
    <w:p w:rsidR="000F5AE3" w:rsidRPr="00C90612" w:rsidRDefault="00B4733B" w:rsidP="000F5AE3">
      <w:pPr>
        <w:pStyle w:val="aa"/>
        <w:spacing w:after="0" w:line="240" w:lineRule="auto"/>
        <w:ind w:left="814" w:hanging="388"/>
        <w:jc w:val="both"/>
        <w:rPr>
          <w:rFonts w:ascii="Times New Roman" w:hAnsi="Times New Roman"/>
          <w:b/>
          <w:sz w:val="24"/>
          <w:szCs w:val="24"/>
        </w:rPr>
      </w:pPr>
      <w:r w:rsidRPr="00F00DBD">
        <w:rPr>
          <w:szCs w:val="28"/>
        </w:rPr>
        <w:t xml:space="preserve">   </w:t>
      </w:r>
      <w:r w:rsidR="000F5AE3" w:rsidRPr="00C90612">
        <w:rPr>
          <w:rFonts w:ascii="Times New Roman" w:hAnsi="Times New Roman"/>
          <w:b/>
          <w:sz w:val="24"/>
          <w:szCs w:val="24"/>
        </w:rPr>
        <w:t>Уровень кадрового потенциала</w:t>
      </w:r>
    </w:p>
    <w:p w:rsidR="00B4733B" w:rsidRDefault="000F5AE3" w:rsidP="000F5AE3">
      <w:pPr>
        <w:ind w:firstLine="567"/>
        <w:jc w:val="both"/>
        <w:rPr>
          <w:szCs w:val="28"/>
        </w:rPr>
      </w:pPr>
      <w:r>
        <w:rPr>
          <w:szCs w:val="28"/>
        </w:rPr>
        <w:t xml:space="preserve">На период </w:t>
      </w:r>
      <w:proofErr w:type="spellStart"/>
      <w:r>
        <w:rPr>
          <w:szCs w:val="28"/>
        </w:rPr>
        <w:t>само</w:t>
      </w:r>
      <w:r w:rsidR="00CA7A36">
        <w:rPr>
          <w:szCs w:val="28"/>
        </w:rPr>
        <w:t>обследования</w:t>
      </w:r>
      <w:proofErr w:type="spellEnd"/>
      <w:r w:rsidR="00CA7A36">
        <w:rPr>
          <w:szCs w:val="28"/>
        </w:rPr>
        <w:t xml:space="preserve"> в школе работает 11</w:t>
      </w:r>
      <w:r>
        <w:rPr>
          <w:szCs w:val="28"/>
        </w:rPr>
        <w:t xml:space="preserve"> педагог</w:t>
      </w:r>
      <w:r w:rsidR="00CA7A36">
        <w:rPr>
          <w:szCs w:val="28"/>
        </w:rPr>
        <w:t>ов</w:t>
      </w:r>
      <w:r>
        <w:rPr>
          <w:szCs w:val="28"/>
        </w:rPr>
        <w:t xml:space="preserve">, из них </w:t>
      </w:r>
      <w:r w:rsidR="00CA7A36">
        <w:rPr>
          <w:szCs w:val="28"/>
        </w:rPr>
        <w:t>2 – внешних совместителя и 2 воспитателя</w:t>
      </w:r>
      <w:r>
        <w:rPr>
          <w:szCs w:val="28"/>
        </w:rPr>
        <w:t>.</w:t>
      </w:r>
    </w:p>
    <w:p w:rsidR="000F5AE3" w:rsidRDefault="000F5AE3" w:rsidP="000F5AE3">
      <w:pPr>
        <w:ind w:firstLine="454"/>
        <w:jc w:val="both"/>
        <w:rPr>
          <w:b/>
        </w:rPr>
      </w:pPr>
      <w:r w:rsidRPr="007B1F59">
        <w:rPr>
          <w:b/>
        </w:rPr>
        <w:t>Качественные характеристики педагогического коллектива</w:t>
      </w:r>
      <w:r>
        <w:rPr>
          <w:b/>
        </w:rPr>
        <w:t>:</w:t>
      </w:r>
    </w:p>
    <w:p w:rsidR="00F31732" w:rsidRPr="00C90612" w:rsidRDefault="00F31732" w:rsidP="00F31732">
      <w:pPr>
        <w:ind w:firstLine="454"/>
        <w:jc w:val="both"/>
      </w:pPr>
      <w:r w:rsidRPr="00C90612">
        <w:t xml:space="preserve"> </w:t>
      </w:r>
    </w:p>
    <w:p w:rsidR="00CA7A36" w:rsidRPr="00C90612" w:rsidRDefault="00CA7A36" w:rsidP="00CA7A36">
      <w:pPr>
        <w:pStyle w:val="aa"/>
        <w:spacing w:after="0" w:line="240" w:lineRule="auto"/>
        <w:ind w:left="814" w:hanging="388"/>
        <w:jc w:val="both"/>
        <w:rPr>
          <w:rFonts w:ascii="Times New Roman" w:hAnsi="Times New Roman"/>
          <w:b/>
          <w:sz w:val="24"/>
          <w:szCs w:val="24"/>
        </w:rPr>
      </w:pPr>
      <w:r w:rsidRPr="00F00DBD">
        <w:rPr>
          <w:szCs w:val="28"/>
        </w:rPr>
        <w:t xml:space="preserve">   </w:t>
      </w:r>
      <w:r w:rsidRPr="00C90612">
        <w:rPr>
          <w:rFonts w:ascii="Times New Roman" w:hAnsi="Times New Roman"/>
          <w:b/>
          <w:sz w:val="24"/>
          <w:szCs w:val="24"/>
        </w:rPr>
        <w:t>Уровень кадрового потенциала</w:t>
      </w:r>
    </w:p>
    <w:p w:rsidR="00CA7A36" w:rsidRDefault="00CA7A36" w:rsidP="00CA7A36">
      <w:pPr>
        <w:ind w:firstLine="567"/>
        <w:jc w:val="both"/>
        <w:rPr>
          <w:szCs w:val="28"/>
        </w:rPr>
      </w:pPr>
      <w:r>
        <w:rPr>
          <w:szCs w:val="28"/>
        </w:rPr>
        <w:t xml:space="preserve">На период </w:t>
      </w:r>
      <w:proofErr w:type="spellStart"/>
      <w:r>
        <w:rPr>
          <w:szCs w:val="28"/>
        </w:rPr>
        <w:t>самообследования</w:t>
      </w:r>
      <w:proofErr w:type="spellEnd"/>
      <w:r>
        <w:rPr>
          <w:szCs w:val="28"/>
        </w:rPr>
        <w:t xml:space="preserve"> в школе работает 11 педагогических работников, из которых 2 воспитателя и  2  внешних совместителя.</w:t>
      </w:r>
    </w:p>
    <w:p w:rsidR="00CA7A36" w:rsidRDefault="00CA7A36" w:rsidP="00CA7A36">
      <w:pPr>
        <w:ind w:firstLine="454"/>
        <w:jc w:val="both"/>
        <w:rPr>
          <w:b/>
        </w:rPr>
      </w:pPr>
      <w:r w:rsidRPr="007B1F59">
        <w:rPr>
          <w:b/>
        </w:rPr>
        <w:t>Качественные характеристики педагогического коллектива</w:t>
      </w:r>
      <w:r>
        <w:rPr>
          <w:b/>
        </w:rPr>
        <w:t>:</w:t>
      </w:r>
    </w:p>
    <w:p w:rsidR="00CA7A36" w:rsidRPr="00A63DED" w:rsidRDefault="00CA7A36" w:rsidP="00CA7A36">
      <w:pPr>
        <w:ind w:firstLine="454"/>
        <w:jc w:val="both"/>
        <w:rPr>
          <w:u w:val="single"/>
        </w:rPr>
      </w:pPr>
      <w:r>
        <w:rPr>
          <w:u w:val="single"/>
        </w:rPr>
        <w:t>П</w:t>
      </w:r>
      <w:r w:rsidRPr="00A63DED">
        <w:rPr>
          <w:u w:val="single"/>
        </w:rPr>
        <w:t>о образованию:</w:t>
      </w:r>
    </w:p>
    <w:p w:rsidR="00CA7A36" w:rsidRPr="00C90612" w:rsidRDefault="00CA7A36" w:rsidP="00CA7A36">
      <w:pPr>
        <w:ind w:firstLine="454"/>
        <w:jc w:val="both"/>
      </w:pPr>
      <w:r w:rsidRPr="00C90612">
        <w:t xml:space="preserve">     </w:t>
      </w:r>
      <w:r>
        <w:t>Высшее образование имеют 90</w:t>
      </w:r>
      <w:r w:rsidRPr="00A63DED">
        <w:t>% педагогов (</w:t>
      </w:r>
      <w:r>
        <w:t>8 ч</w:t>
      </w:r>
      <w:r w:rsidRPr="00A63DED">
        <w:t>еловек), среднее специальное –</w:t>
      </w:r>
      <w:r>
        <w:t xml:space="preserve"> 10</w:t>
      </w:r>
      <w:r w:rsidRPr="00A63DED">
        <w:t>% (</w:t>
      </w:r>
      <w:r>
        <w:t>1</w:t>
      </w:r>
      <w:r w:rsidRPr="00A63DED">
        <w:t xml:space="preserve"> человек).</w:t>
      </w:r>
    </w:p>
    <w:p w:rsidR="00CA7A36" w:rsidRDefault="00CA7A36" w:rsidP="00CA7A36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По педагогическому стажу и квалификации:</w:t>
      </w:r>
      <w:r w:rsidRPr="00A63DED">
        <w:rPr>
          <w:szCs w:val="28"/>
          <w:u w:val="single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6595"/>
        <w:gridCol w:w="1276"/>
        <w:gridCol w:w="1858"/>
      </w:tblGrid>
      <w:tr w:rsidR="00CA7A36" w:rsidTr="00576556">
        <w:trPr>
          <w:trHeight w:val="6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lastRenderedPageBreak/>
              <w:t>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pPr>
              <w:jc w:val="center"/>
            </w:pPr>
            <w:r>
              <w:t>ФИО учителя,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Педагогический стаж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Имеющаяся квалификационная категория</w:t>
            </w:r>
          </w:p>
        </w:tc>
      </w:tr>
      <w:tr w:rsidR="00CA7A36" w:rsidTr="0057655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1.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Данилова Галина Алексеевна, директор</w:t>
            </w:r>
          </w:p>
          <w:p w:rsidR="00CA7A36" w:rsidRDefault="00CA7A36" w:rsidP="00576556"/>
          <w:p w:rsidR="00CA7A36" w:rsidRDefault="00CA7A36" w:rsidP="00576556"/>
          <w:p w:rsidR="00CA7A36" w:rsidRDefault="00CA7A36" w:rsidP="00576556">
            <w:r>
              <w:t>Учитель химии и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2</w:t>
            </w:r>
            <w:r>
              <w:t>8</w:t>
            </w:r>
            <w:r w:rsidRPr="006A791A">
              <w:t xml:space="preserve"> лет</w:t>
            </w:r>
          </w:p>
          <w:p w:rsidR="00CA7A36" w:rsidRPr="006A791A" w:rsidRDefault="00CA7A36" w:rsidP="00576556"/>
          <w:p w:rsidR="00CA7A36" w:rsidRPr="006A791A" w:rsidRDefault="00CA7A36" w:rsidP="00576556"/>
          <w:p w:rsidR="00CA7A36" w:rsidRPr="006A791A" w:rsidRDefault="00CA7A36" w:rsidP="00576556">
            <w:r>
              <w:t>30</w:t>
            </w:r>
            <w:r w:rsidRPr="006A791A">
              <w:rPr>
                <w:lang w:val="en-US"/>
              </w:rPr>
              <w:t xml:space="preserve"> </w:t>
            </w:r>
            <w:r w:rsidRPr="006A791A">
              <w:t>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Соответствие занимаемой должности</w:t>
            </w:r>
          </w:p>
          <w:p w:rsidR="00CA7A36" w:rsidRPr="006A791A" w:rsidRDefault="00CA7A36" w:rsidP="00576556">
            <w:r w:rsidRPr="006A791A">
              <w:t>Первая</w:t>
            </w:r>
          </w:p>
          <w:p w:rsidR="00CA7A36" w:rsidRPr="006A791A" w:rsidRDefault="00CA7A36" w:rsidP="00576556"/>
        </w:tc>
      </w:tr>
      <w:tr w:rsidR="00CA7A36" w:rsidTr="00576556">
        <w:trPr>
          <w:trHeight w:val="3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Волкова Надежда Анатольевна, учитель немецкого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2</w:t>
            </w:r>
            <w:r>
              <w:t>6</w:t>
            </w:r>
            <w:r w:rsidRPr="006A791A">
              <w:t xml:space="preserve">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Высшая</w:t>
            </w:r>
          </w:p>
        </w:tc>
      </w:tr>
      <w:tr w:rsidR="00CA7A36" w:rsidTr="0057655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3.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Синицына Татьяна Александровна,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>
              <w:t>30</w:t>
            </w:r>
            <w:r w:rsidRPr="006A791A">
              <w:t xml:space="preserve">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 xml:space="preserve">Первая  </w:t>
            </w:r>
          </w:p>
        </w:tc>
      </w:tr>
      <w:tr w:rsidR="00CA7A36" w:rsidTr="0057655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 xml:space="preserve">4.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Ребяткина Елена Владимировна,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2</w:t>
            </w:r>
            <w:r>
              <w:t>4</w:t>
            </w:r>
            <w:r w:rsidRPr="006A791A">
              <w:t xml:space="preserve">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Первая</w:t>
            </w:r>
          </w:p>
          <w:p w:rsidR="00CA7A36" w:rsidRPr="006A791A" w:rsidRDefault="00CA7A36" w:rsidP="00576556"/>
        </w:tc>
      </w:tr>
      <w:tr w:rsidR="00CA7A36" w:rsidTr="0057655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 xml:space="preserve">5.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Волкова Надежда Павловна,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3</w:t>
            </w:r>
            <w:r>
              <w:t>2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Первая</w:t>
            </w:r>
          </w:p>
          <w:p w:rsidR="00CA7A36" w:rsidRPr="006A791A" w:rsidRDefault="00CA7A36" w:rsidP="00576556"/>
        </w:tc>
      </w:tr>
      <w:tr w:rsidR="00CA7A36" w:rsidTr="00576556">
        <w:trPr>
          <w:trHeight w:val="6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 xml:space="preserve">6.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Смирнова Наталья  Анатольевна, учитель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>
              <w:t xml:space="preserve">3 </w:t>
            </w:r>
            <w:r w:rsidRPr="006A791A">
              <w:t xml:space="preserve">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_</w:t>
            </w:r>
          </w:p>
        </w:tc>
      </w:tr>
      <w:tr w:rsidR="00CA7A36" w:rsidTr="00576556">
        <w:trPr>
          <w:trHeight w:val="6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7.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Поварова Надежда Алексеевна, учитель биологии, географии,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2</w:t>
            </w:r>
            <w:r>
              <w:t>1</w:t>
            </w:r>
            <w:r w:rsidRPr="006A791A">
              <w:t xml:space="preserve">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Первая</w:t>
            </w:r>
          </w:p>
          <w:p w:rsidR="00CA7A36" w:rsidRPr="006A791A" w:rsidRDefault="00CA7A36" w:rsidP="00576556"/>
        </w:tc>
      </w:tr>
      <w:tr w:rsidR="00CA7A36" w:rsidTr="00576556">
        <w:trPr>
          <w:trHeight w:val="6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8.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Орлов Михаил Андреевич, 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>
              <w:t>3</w:t>
            </w:r>
            <w:r w:rsidRPr="006A791A">
              <w:t xml:space="preserve">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Pr="006A791A" w:rsidRDefault="00CA7A36" w:rsidP="00576556">
            <w:r w:rsidRPr="006A791A">
              <w:t>-</w:t>
            </w:r>
          </w:p>
        </w:tc>
      </w:tr>
      <w:tr w:rsidR="00CA7A36" w:rsidTr="00576556">
        <w:trPr>
          <w:trHeight w:val="4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9.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Бородулин Павел Александрович, 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 xml:space="preserve">11  лет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Первая</w:t>
            </w:r>
          </w:p>
        </w:tc>
      </w:tr>
      <w:tr w:rsidR="00CA7A36" w:rsidTr="00576556">
        <w:trPr>
          <w:trHeight w:val="4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Смирнова Юлия Александровна, воспитатель дошкольной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16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 xml:space="preserve">Первая </w:t>
            </w:r>
          </w:p>
        </w:tc>
      </w:tr>
      <w:tr w:rsidR="00CA7A36" w:rsidTr="00576556">
        <w:trPr>
          <w:trHeight w:val="4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11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proofErr w:type="spellStart"/>
            <w:r>
              <w:t>Бадурина</w:t>
            </w:r>
            <w:proofErr w:type="spellEnd"/>
            <w:r>
              <w:t xml:space="preserve">  Наталья Сергеевна, воспитатель группы продлённого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6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36" w:rsidRDefault="00CA7A36" w:rsidP="00576556">
            <w:r>
              <w:t>-</w:t>
            </w:r>
          </w:p>
        </w:tc>
      </w:tr>
    </w:tbl>
    <w:p w:rsidR="00CA7A36" w:rsidRPr="00A63DED" w:rsidRDefault="00CA7A36" w:rsidP="00CA7A36">
      <w:pPr>
        <w:jc w:val="both"/>
        <w:rPr>
          <w:szCs w:val="28"/>
          <w:u w:val="single"/>
        </w:rPr>
      </w:pPr>
    </w:p>
    <w:p w:rsidR="00CA7A36" w:rsidRPr="00F00DBD" w:rsidRDefault="00CA7A36" w:rsidP="00CA7A3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F00DBD">
        <w:rPr>
          <w:szCs w:val="28"/>
        </w:rPr>
        <w:t>Педагогический коллектив школы состоит из опытных педагогов, имеющих большой стаж работы</w:t>
      </w:r>
      <w:r>
        <w:rPr>
          <w:szCs w:val="28"/>
        </w:rPr>
        <w:t xml:space="preserve">, высшее образование и соответствующую квалификацию. </w:t>
      </w:r>
    </w:p>
    <w:p w:rsidR="00CA7A36" w:rsidRDefault="00CA7A36" w:rsidP="00CA7A36">
      <w:pPr>
        <w:ind w:left="-240" w:firstLine="360"/>
        <w:jc w:val="both"/>
        <w:rPr>
          <w:szCs w:val="28"/>
          <w:u w:val="single"/>
        </w:rPr>
      </w:pPr>
      <w:r>
        <w:rPr>
          <w:szCs w:val="28"/>
        </w:rPr>
        <w:t xml:space="preserve">      Проблема </w:t>
      </w:r>
      <w:r w:rsidRPr="00F00DBD">
        <w:rPr>
          <w:szCs w:val="28"/>
        </w:rPr>
        <w:t>–</w:t>
      </w:r>
      <w:r>
        <w:rPr>
          <w:szCs w:val="28"/>
        </w:rPr>
        <w:t xml:space="preserve"> нехватка кадров (учитель математики, учитель физкультуры). В </w:t>
      </w:r>
      <w:r w:rsidRPr="00F00DBD">
        <w:rPr>
          <w:szCs w:val="28"/>
        </w:rPr>
        <w:t>201</w:t>
      </w:r>
      <w:r>
        <w:rPr>
          <w:szCs w:val="28"/>
        </w:rPr>
        <w:t>7</w:t>
      </w:r>
      <w:r w:rsidRPr="00F00DBD">
        <w:rPr>
          <w:szCs w:val="28"/>
        </w:rPr>
        <w:t>-201</w:t>
      </w:r>
      <w:r>
        <w:rPr>
          <w:szCs w:val="28"/>
        </w:rPr>
        <w:t>8</w:t>
      </w:r>
      <w:r w:rsidRPr="00F00DBD">
        <w:rPr>
          <w:szCs w:val="28"/>
        </w:rPr>
        <w:t xml:space="preserve"> учебном году</w:t>
      </w:r>
      <w:r>
        <w:rPr>
          <w:szCs w:val="28"/>
        </w:rPr>
        <w:t xml:space="preserve"> </w:t>
      </w:r>
      <w:r w:rsidRPr="00F00DBD">
        <w:rPr>
          <w:szCs w:val="28"/>
        </w:rPr>
        <w:t xml:space="preserve">в школу </w:t>
      </w:r>
      <w:r>
        <w:rPr>
          <w:szCs w:val="28"/>
        </w:rPr>
        <w:t xml:space="preserve">пришёл  молодой специалист – учитель физкультуры.  </w:t>
      </w:r>
    </w:p>
    <w:p w:rsidR="00CA7A36" w:rsidRPr="00C90612" w:rsidRDefault="00CA7A36" w:rsidP="00CA7A36">
      <w:pPr>
        <w:jc w:val="both"/>
      </w:pPr>
      <w:r>
        <w:t xml:space="preserve">       В </w:t>
      </w:r>
      <w:r w:rsidRPr="00C90612">
        <w:t>201</w:t>
      </w:r>
      <w:r>
        <w:t>7</w:t>
      </w:r>
      <w:r w:rsidRPr="00C90612">
        <w:t>-201</w:t>
      </w:r>
      <w:r>
        <w:t>8</w:t>
      </w:r>
      <w:r w:rsidRPr="00C90612">
        <w:t xml:space="preserve"> учебном году прош</w:t>
      </w:r>
      <w:r>
        <w:t>ла</w:t>
      </w:r>
      <w:r w:rsidRPr="00C90612">
        <w:t xml:space="preserve"> аттестацию на подтвержд</w:t>
      </w:r>
      <w:r>
        <w:t>ение первой квалификационной категории</w:t>
      </w:r>
      <w:r w:rsidRPr="00C90612">
        <w:t xml:space="preserve"> 1 </w:t>
      </w:r>
      <w:r>
        <w:t xml:space="preserve"> человек</w:t>
      </w:r>
      <w:r w:rsidRPr="00C90612">
        <w:t xml:space="preserve"> (</w:t>
      </w:r>
      <w:r>
        <w:t>10</w:t>
      </w:r>
      <w:r w:rsidRPr="00C90612">
        <w:t>%)</w:t>
      </w:r>
      <w:r>
        <w:t xml:space="preserve"> </w:t>
      </w:r>
      <w:r w:rsidRPr="00C90612">
        <w:t xml:space="preserve">– </w:t>
      </w:r>
      <w:r>
        <w:t>учитель начальных классов Синицына Т.А.</w:t>
      </w:r>
      <w:r w:rsidRPr="00C90612">
        <w:t xml:space="preserve"> </w:t>
      </w:r>
    </w:p>
    <w:p w:rsidR="00CA7A36" w:rsidRDefault="00CA7A36" w:rsidP="00CA7A36"/>
    <w:p w:rsidR="000F5AE3" w:rsidRDefault="000F5AE3" w:rsidP="00B4733B">
      <w:pPr>
        <w:jc w:val="both"/>
      </w:pPr>
    </w:p>
    <w:p w:rsidR="0091440A" w:rsidRPr="00C90612" w:rsidRDefault="0091440A" w:rsidP="0091440A">
      <w:pPr>
        <w:pStyle w:val="aa"/>
        <w:spacing w:after="0" w:line="240" w:lineRule="auto"/>
        <w:ind w:left="814"/>
        <w:jc w:val="both"/>
        <w:rPr>
          <w:rFonts w:ascii="Times New Roman" w:hAnsi="Times New Roman"/>
          <w:b/>
          <w:sz w:val="24"/>
          <w:szCs w:val="24"/>
        </w:rPr>
      </w:pPr>
      <w:r w:rsidRPr="00C90612">
        <w:rPr>
          <w:rFonts w:ascii="Times New Roman" w:hAnsi="Times New Roman"/>
          <w:b/>
          <w:sz w:val="24"/>
          <w:szCs w:val="24"/>
        </w:rPr>
        <w:t>Работа с педагогическими  кадрами.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Администрация школы, педагогический совет и  педагогический коллектив в прошедшем учебном году работал над  решением следующих задач:</w:t>
      </w:r>
    </w:p>
    <w:p w:rsidR="0091440A" w:rsidRPr="00C90612" w:rsidRDefault="0091440A" w:rsidP="0091440A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12">
        <w:rPr>
          <w:rFonts w:ascii="Times New Roman" w:hAnsi="Times New Roman"/>
          <w:sz w:val="24"/>
          <w:szCs w:val="24"/>
        </w:rPr>
        <w:t>реализация  требований ФГОС в начальной школе и дальнейший пе</w:t>
      </w:r>
      <w:r w:rsidR="00F31732">
        <w:rPr>
          <w:rFonts w:ascii="Times New Roman" w:hAnsi="Times New Roman"/>
          <w:sz w:val="24"/>
          <w:szCs w:val="24"/>
        </w:rPr>
        <w:t xml:space="preserve">реход на ФГОС в основной школе - </w:t>
      </w:r>
      <w:r w:rsidR="00CA7A36">
        <w:rPr>
          <w:rFonts w:ascii="Times New Roman" w:hAnsi="Times New Roman"/>
          <w:sz w:val="24"/>
          <w:szCs w:val="24"/>
        </w:rPr>
        <w:t>8</w:t>
      </w:r>
      <w:r w:rsidRPr="00C90612">
        <w:rPr>
          <w:rFonts w:ascii="Times New Roman" w:hAnsi="Times New Roman"/>
          <w:sz w:val="24"/>
          <w:szCs w:val="24"/>
        </w:rPr>
        <w:t xml:space="preserve"> класс</w:t>
      </w:r>
      <w:r w:rsidR="00F31732">
        <w:t xml:space="preserve"> 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2) повышение квалификации и профессионального мастерства педагогов;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3) освоение современных образовательных технологий.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Работа осуществлялась со следующими </w:t>
      </w:r>
      <w:r w:rsidRPr="00C90612">
        <w:rPr>
          <w:u w:val="single"/>
        </w:rPr>
        <w:t>группами педагогов</w:t>
      </w:r>
      <w:r w:rsidRPr="00C90612">
        <w:t>: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1. Учителя, реализующие ФГОС НОО и ФГОС ООО.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2. Педагоги, проходящие аттестацию на квалификационные категории и на соответствие занимаемой должности.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3. Учителя, работающие в общеобразовательных классах с детьми с ОВЗ.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4. Учителя, проходящие курсы повышения квалификации.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5. Члены проблемных творческих групп:</w:t>
      </w:r>
    </w:p>
    <w:p w:rsidR="0091440A" w:rsidRPr="00C90612" w:rsidRDefault="0091440A" w:rsidP="0091440A">
      <w:pPr>
        <w:ind w:firstLine="454"/>
        <w:jc w:val="both"/>
      </w:pPr>
      <w:r w:rsidRPr="00C90612">
        <w:lastRenderedPageBreak/>
        <w:t>- рабочая группа по созданию и реализации программы развития универсальных учебных действий;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- рабочая группа по созданию и реализации программы воспитания и социализации </w:t>
      </w:r>
      <w:proofErr w:type="gramStart"/>
      <w:r w:rsidRPr="00C90612">
        <w:t>обучающихся</w:t>
      </w:r>
      <w:proofErr w:type="gramEnd"/>
      <w:r w:rsidRPr="00C90612">
        <w:t>.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     </w:t>
      </w:r>
      <w:proofErr w:type="gramStart"/>
      <w:r w:rsidRPr="00C90612">
        <w:t xml:space="preserve">Использовались основные формы работы: педагогические советы, совещания при директоре, проблемные группы, семинары, </w:t>
      </w:r>
      <w:proofErr w:type="spellStart"/>
      <w:r w:rsidRPr="00C90612">
        <w:t>вебинары</w:t>
      </w:r>
      <w:proofErr w:type="spellEnd"/>
      <w:r w:rsidRPr="00C90612">
        <w:t>,  практикумы, консультации, тренинги, «круглые столы», конкурсы и др. как на уровне школы, так и муниципального района.</w:t>
      </w:r>
      <w:proofErr w:type="gramEnd"/>
    </w:p>
    <w:p w:rsidR="0091440A" w:rsidRPr="00C90612" w:rsidRDefault="0091440A" w:rsidP="0091440A">
      <w:pPr>
        <w:ind w:firstLine="454"/>
        <w:jc w:val="both"/>
      </w:pPr>
      <w:r w:rsidRPr="00C90612">
        <w:t xml:space="preserve">     Учителя школы регулярно участвовали в работе районных экспертных групп.</w:t>
      </w:r>
    </w:p>
    <w:p w:rsidR="0091440A" w:rsidRPr="00C90612" w:rsidRDefault="0091440A" w:rsidP="0091440A">
      <w:pPr>
        <w:pStyle w:val="aa"/>
        <w:spacing w:after="0" w:line="240" w:lineRule="auto"/>
        <w:ind w:left="814"/>
        <w:jc w:val="both"/>
        <w:rPr>
          <w:rFonts w:ascii="Times New Roman" w:hAnsi="Times New Roman"/>
          <w:b/>
          <w:sz w:val="24"/>
          <w:szCs w:val="24"/>
        </w:rPr>
      </w:pPr>
    </w:p>
    <w:p w:rsidR="0091440A" w:rsidRPr="00C90612" w:rsidRDefault="0091440A" w:rsidP="0091440A">
      <w:pPr>
        <w:ind w:firstLine="454"/>
        <w:jc w:val="both"/>
      </w:pPr>
    </w:p>
    <w:p w:rsidR="0091440A" w:rsidRDefault="0091440A" w:rsidP="0091440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90612">
        <w:rPr>
          <w:rFonts w:ascii="Times New Roman" w:hAnsi="Times New Roman"/>
          <w:b/>
          <w:sz w:val="24"/>
          <w:szCs w:val="24"/>
        </w:rPr>
        <w:t>Методическая работа</w:t>
      </w:r>
    </w:p>
    <w:p w:rsidR="0091440A" w:rsidRPr="00F00DBD" w:rsidRDefault="0091440A" w:rsidP="0091440A">
      <w:pPr>
        <w:tabs>
          <w:tab w:val="left" w:pos="9180"/>
        </w:tabs>
        <w:ind w:right="-1"/>
        <w:jc w:val="both"/>
        <w:rPr>
          <w:szCs w:val="28"/>
        </w:rPr>
      </w:pPr>
      <w:r>
        <w:rPr>
          <w:szCs w:val="28"/>
        </w:rPr>
        <w:t xml:space="preserve">        </w:t>
      </w:r>
      <w:r w:rsidRPr="00F00DBD">
        <w:rPr>
          <w:szCs w:val="28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Её роль значительно возрастает в современных условиях в связи необходимостью рационально и оперативно использовать новые методики, технологии, приёмы и формы обучения и воспитания.</w:t>
      </w:r>
    </w:p>
    <w:p w:rsidR="0091440A" w:rsidRPr="00C90612" w:rsidRDefault="0091440A" w:rsidP="0091440A">
      <w:pPr>
        <w:jc w:val="both"/>
      </w:pPr>
      <w:r>
        <w:rPr>
          <w:b/>
        </w:rPr>
        <w:t xml:space="preserve">     </w:t>
      </w:r>
      <w:r w:rsidRPr="00C90612">
        <w:rPr>
          <w:b/>
        </w:rPr>
        <w:t xml:space="preserve">    Цель методической деятельности</w:t>
      </w:r>
      <w:r w:rsidRPr="00C90612">
        <w:t xml:space="preserve"> в школе – обеспечить развитие профессиональной компетентности всех педагогов как средства качественной реализации образовательных услуг, методическое сопровождение ФГОС НОО </w:t>
      </w:r>
      <w:proofErr w:type="gramStart"/>
      <w:r w:rsidRPr="00C90612">
        <w:t>и ООО</w:t>
      </w:r>
      <w:proofErr w:type="gramEnd"/>
      <w:r w:rsidRPr="00C90612">
        <w:t xml:space="preserve">. В течение года администрация, </w:t>
      </w:r>
      <w:r w:rsidRPr="00C90612">
        <w:rPr>
          <w:b/>
        </w:rPr>
        <w:t xml:space="preserve">педагогический </w:t>
      </w:r>
      <w:r w:rsidR="00424C1B">
        <w:rPr>
          <w:b/>
        </w:rPr>
        <w:t>коллектив</w:t>
      </w:r>
      <w:r w:rsidRPr="00C90612">
        <w:t xml:space="preserve">  старались создать условия для развития мотивации педагогов на личностно-профессиональное саморазвитие, использование современных образовательных технологий, повышение </w:t>
      </w:r>
      <w:proofErr w:type="gramStart"/>
      <w:r w:rsidRPr="00C90612">
        <w:t>ИКТ-компетентности</w:t>
      </w:r>
      <w:proofErr w:type="gramEnd"/>
      <w:r w:rsidRPr="00C90612">
        <w:t xml:space="preserve"> учителей. 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Использовались различные </w:t>
      </w:r>
      <w:r w:rsidRPr="00C90612">
        <w:rPr>
          <w:b/>
        </w:rPr>
        <w:t>формы организации методической</w:t>
      </w:r>
      <w:r w:rsidRPr="00C90612">
        <w:t xml:space="preserve"> </w:t>
      </w:r>
      <w:r w:rsidRPr="00C90612">
        <w:rPr>
          <w:b/>
        </w:rPr>
        <w:t>работы</w:t>
      </w:r>
      <w:r w:rsidRPr="00C90612">
        <w:t xml:space="preserve">: </w:t>
      </w:r>
    </w:p>
    <w:p w:rsidR="0091440A" w:rsidRDefault="0091440A" w:rsidP="0091440A">
      <w:pPr>
        <w:ind w:firstLine="454"/>
        <w:jc w:val="both"/>
      </w:pPr>
      <w:r w:rsidRPr="00C90612">
        <w:t xml:space="preserve">- работа над единой методической темой школы «Социализация учащихся в условиях реализации ФГОС НОО </w:t>
      </w:r>
      <w:proofErr w:type="gramStart"/>
      <w:r w:rsidRPr="00C90612">
        <w:t>и ООО</w:t>
      </w:r>
      <w:proofErr w:type="gramEnd"/>
      <w:r w:rsidRPr="00C90612">
        <w:t>»;</w:t>
      </w:r>
    </w:p>
    <w:p w:rsidR="0091440A" w:rsidRPr="00C90612" w:rsidRDefault="0091440A" w:rsidP="0091440A">
      <w:pPr>
        <w:ind w:firstLine="454"/>
        <w:jc w:val="both"/>
      </w:pPr>
      <w:r w:rsidRPr="004C6DD9">
        <w:t xml:space="preserve">- участие в региональной инновационной площадке «ФГОС: преемственность дошкольного, начального и основного общего образования на основе </w:t>
      </w:r>
      <w:proofErr w:type="gramStart"/>
      <w:r w:rsidRPr="004C6DD9">
        <w:t>со-бытийного</w:t>
      </w:r>
      <w:proofErr w:type="gramEnd"/>
      <w:r w:rsidRPr="004C6DD9">
        <w:t xml:space="preserve"> подхода»</w:t>
      </w:r>
    </w:p>
    <w:p w:rsidR="0091440A" w:rsidRPr="00C90612" w:rsidRDefault="0091440A" w:rsidP="0091440A">
      <w:pPr>
        <w:ind w:firstLine="454"/>
        <w:jc w:val="both"/>
      </w:pPr>
      <w:r w:rsidRPr="00C90612">
        <w:t>- индивидуальные методические темы;</w:t>
      </w:r>
    </w:p>
    <w:p w:rsidR="0091440A" w:rsidRPr="00C90612" w:rsidRDefault="0091440A" w:rsidP="0091440A">
      <w:pPr>
        <w:ind w:firstLine="454"/>
        <w:jc w:val="both"/>
      </w:pPr>
      <w:r w:rsidRPr="00C90612">
        <w:t>- рабочие группы;</w:t>
      </w:r>
    </w:p>
    <w:p w:rsidR="0091440A" w:rsidRPr="00C90612" w:rsidRDefault="0091440A" w:rsidP="0091440A">
      <w:pPr>
        <w:ind w:firstLine="454"/>
        <w:jc w:val="both"/>
      </w:pPr>
      <w:r w:rsidRPr="00C90612">
        <w:t>- повышение квалификации;</w:t>
      </w:r>
    </w:p>
    <w:p w:rsidR="0091440A" w:rsidRDefault="0091440A" w:rsidP="0091440A">
      <w:pPr>
        <w:ind w:firstLine="454"/>
        <w:jc w:val="both"/>
      </w:pPr>
      <w:r w:rsidRPr="00C90612">
        <w:t>- открытые уроки и занятия;</w:t>
      </w:r>
    </w:p>
    <w:p w:rsidR="0091440A" w:rsidRPr="00C90612" w:rsidRDefault="0091440A" w:rsidP="0091440A">
      <w:pPr>
        <w:ind w:firstLine="454"/>
        <w:jc w:val="both"/>
      </w:pPr>
      <w:r>
        <w:t>- участие в районных методических объединениях;</w:t>
      </w:r>
    </w:p>
    <w:p w:rsidR="0091440A" w:rsidRPr="00C90612" w:rsidRDefault="0091440A" w:rsidP="0091440A">
      <w:pPr>
        <w:ind w:firstLine="454"/>
        <w:jc w:val="both"/>
      </w:pPr>
      <w:r w:rsidRPr="00C90612">
        <w:t xml:space="preserve">- профессиональные конкурсы педагогов.   </w:t>
      </w:r>
    </w:p>
    <w:p w:rsidR="0091440A" w:rsidRDefault="0091440A" w:rsidP="0091440A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91440A" w:rsidRDefault="0091440A" w:rsidP="0091440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B1F59">
        <w:rPr>
          <w:rFonts w:ascii="Times New Roman" w:hAnsi="Times New Roman"/>
          <w:sz w:val="24"/>
          <w:szCs w:val="24"/>
        </w:rPr>
        <w:t>В 201</w:t>
      </w:r>
      <w:r w:rsidR="00424C1B">
        <w:rPr>
          <w:rFonts w:ascii="Times New Roman" w:hAnsi="Times New Roman"/>
          <w:sz w:val="24"/>
          <w:szCs w:val="24"/>
        </w:rPr>
        <w:t>7</w:t>
      </w:r>
      <w:r w:rsidRPr="007B1F59">
        <w:rPr>
          <w:rFonts w:ascii="Times New Roman" w:hAnsi="Times New Roman"/>
          <w:sz w:val="24"/>
          <w:szCs w:val="24"/>
        </w:rPr>
        <w:t>-201</w:t>
      </w:r>
      <w:r w:rsidR="00424C1B">
        <w:rPr>
          <w:rFonts w:ascii="Times New Roman" w:hAnsi="Times New Roman"/>
          <w:sz w:val="24"/>
          <w:szCs w:val="24"/>
        </w:rPr>
        <w:t>8</w:t>
      </w:r>
      <w:r w:rsidRPr="007B1F59">
        <w:rPr>
          <w:rFonts w:ascii="Times New Roman" w:hAnsi="Times New Roman"/>
          <w:sz w:val="24"/>
          <w:szCs w:val="24"/>
        </w:rPr>
        <w:t xml:space="preserve"> учебном году педагогический коллектив продолжил </w:t>
      </w:r>
      <w:r w:rsidRPr="007B1F59">
        <w:rPr>
          <w:rFonts w:ascii="Times New Roman" w:hAnsi="Times New Roman"/>
          <w:b/>
          <w:sz w:val="24"/>
          <w:szCs w:val="24"/>
        </w:rPr>
        <w:t>работу над темой</w:t>
      </w:r>
      <w:r w:rsidRPr="007B1F59">
        <w:rPr>
          <w:rFonts w:ascii="Times New Roman" w:hAnsi="Times New Roman"/>
          <w:sz w:val="24"/>
          <w:szCs w:val="24"/>
        </w:rPr>
        <w:t xml:space="preserve"> </w:t>
      </w:r>
      <w:r w:rsidRPr="007B1F59">
        <w:rPr>
          <w:rFonts w:ascii="Times New Roman" w:hAnsi="Times New Roman"/>
          <w:b/>
          <w:sz w:val="24"/>
          <w:szCs w:val="24"/>
        </w:rPr>
        <w:t>«</w:t>
      </w:r>
      <w:r w:rsidR="00424C1B">
        <w:rPr>
          <w:rFonts w:ascii="Times New Roman" w:hAnsi="Times New Roman"/>
          <w:b/>
          <w:sz w:val="24"/>
          <w:szCs w:val="24"/>
        </w:rPr>
        <w:t>Пути повышения эффективности образовательного процесса через внедрение инновационных форм, средств и методов педагогического воздействия»</w:t>
      </w:r>
    </w:p>
    <w:p w:rsidR="00424C1B" w:rsidRDefault="00424C1B" w:rsidP="00424C1B">
      <w:pPr>
        <w:ind w:firstLine="708"/>
      </w:pPr>
      <w:r>
        <w:t>Цель деятельности педагогического коллектива – создание условий для освоения всеми обучающимися требований ФГОС и всестороннего развития личности физически и психически здоровой, свободной и развитой, адаптированной к жизни в обществе и готовой к продолжению обучения на следующих ступенях общего образования</w:t>
      </w:r>
    </w:p>
    <w:p w:rsidR="00424C1B" w:rsidRDefault="00424C1B" w:rsidP="00424C1B">
      <w:pPr>
        <w:ind w:firstLine="708"/>
      </w:pPr>
      <w:r>
        <w:t>Перед учителями и воспитателями была  поставлена задача, осуществлять на уроках  и внеурочных занятиях в полной мере  индивидуальный подход к учащимся, испытывающим трудности  в изучении предмета, курса и применять  современные технологии обучения, с целью предотвращения неуспеваемости обучающихся.</w:t>
      </w:r>
    </w:p>
    <w:p w:rsidR="0091440A" w:rsidRPr="007B1F59" w:rsidRDefault="0091440A" w:rsidP="0091440A">
      <w:pPr>
        <w:ind w:firstLine="454"/>
        <w:jc w:val="both"/>
      </w:pPr>
      <w:r w:rsidRPr="007B1F59">
        <w:t xml:space="preserve">  Методические темы педагогов связаны с общешкольной темой и преподаваемыми ими предметами.  Формы методической  работы: выступления на заседаниях педагогического совета, проведение мастер-классов, участие в проектах, конференциях, разработка уроков, дидактических материалов, подготовка к аттестации и др.</w:t>
      </w:r>
    </w:p>
    <w:p w:rsidR="0091440A" w:rsidRDefault="0091440A" w:rsidP="0091440A">
      <w:pPr>
        <w:tabs>
          <w:tab w:val="left" w:pos="360"/>
          <w:tab w:val="left" w:pos="9180"/>
        </w:tabs>
        <w:adjustRightInd w:val="0"/>
        <w:ind w:right="-1" w:firstLine="567"/>
        <w:jc w:val="both"/>
        <w:rPr>
          <w:color w:val="000000"/>
          <w:szCs w:val="28"/>
        </w:rPr>
      </w:pPr>
    </w:p>
    <w:p w:rsidR="0091440A" w:rsidRPr="00F00DBD" w:rsidRDefault="00D23495" w:rsidP="0091440A">
      <w:pPr>
        <w:tabs>
          <w:tab w:val="left" w:pos="360"/>
          <w:tab w:val="left" w:pos="9180"/>
        </w:tabs>
        <w:adjustRightInd w:val="0"/>
        <w:ind w:right="-1" w:firstLine="567"/>
        <w:jc w:val="both"/>
        <w:rPr>
          <w:color w:val="000000"/>
          <w:szCs w:val="28"/>
        </w:rPr>
      </w:pPr>
      <w:r>
        <w:t>Курсы повышения квалификации в 2017-2018 учебном году педагоги школы не проходили.</w:t>
      </w:r>
    </w:p>
    <w:p w:rsidR="0091440A" w:rsidRDefault="0091440A" w:rsidP="0091440A"/>
    <w:p w:rsidR="006A1460" w:rsidRPr="00C5487E" w:rsidRDefault="006A1460" w:rsidP="006A1460">
      <w:pPr>
        <w:numPr>
          <w:ilvl w:val="0"/>
          <w:numId w:val="45"/>
        </w:numPr>
        <w:ind w:left="0" w:firstLine="0"/>
        <w:jc w:val="center"/>
        <w:rPr>
          <w:b/>
        </w:rPr>
      </w:pPr>
      <w:r w:rsidRPr="00C5487E">
        <w:rPr>
          <w:b/>
        </w:rPr>
        <w:lastRenderedPageBreak/>
        <w:t>Оценка учебно-методического и библиотечно-информационного обеспечения</w:t>
      </w:r>
    </w:p>
    <w:p w:rsidR="006A1460" w:rsidRPr="006A1460" w:rsidRDefault="006A1460" w:rsidP="006A1460">
      <w:pPr>
        <w:rPr>
          <w:b/>
        </w:rPr>
      </w:pPr>
    </w:p>
    <w:p w:rsidR="006A1460" w:rsidRPr="00F37843" w:rsidRDefault="006A1460" w:rsidP="006A1460">
      <w:pPr>
        <w:autoSpaceDE w:val="0"/>
        <w:ind w:right="-93" w:firstLine="567"/>
        <w:jc w:val="both"/>
        <w:rPr>
          <w:rFonts w:cs="Arial"/>
        </w:rPr>
      </w:pPr>
      <w:r w:rsidRPr="00F37843">
        <w:rPr>
          <w:rFonts w:cs="Arial"/>
        </w:rPr>
        <w:t>Преподавание всех учебных дисциплин обеспечено учебно-методическими комплексами.</w:t>
      </w:r>
    </w:p>
    <w:p w:rsidR="00C5487E" w:rsidRDefault="006A1460" w:rsidP="00C5487E">
      <w:pPr>
        <w:ind w:firstLine="567"/>
        <w:jc w:val="both"/>
      </w:pPr>
      <w:r w:rsidRPr="00F37843">
        <w:rPr>
          <w:rFonts w:cs="Arial"/>
        </w:rPr>
        <w:t>В школе имеется собственная библиотека.</w:t>
      </w:r>
      <w:r w:rsidR="00C5487E">
        <w:rPr>
          <w:rFonts w:cs="Arial"/>
        </w:rPr>
        <w:t xml:space="preserve"> Фонд библиотеки соответствует требованиям ФГОС.</w:t>
      </w:r>
      <w:r w:rsidR="00C5487E" w:rsidRPr="00C5487E">
        <w:t xml:space="preserve"> </w:t>
      </w:r>
      <w:proofErr w:type="gramStart"/>
      <w:r w:rsidR="00C5487E" w:rsidRPr="00CD634E">
        <w:t xml:space="preserve">Формирование перечня учебников, учебно-методических комплектов (далее – УМК) основано на приказе </w:t>
      </w:r>
      <w:proofErr w:type="spellStart"/>
      <w:r w:rsidR="00C5487E" w:rsidRPr="00CD634E">
        <w:t>Минобрнауки</w:t>
      </w:r>
      <w:proofErr w:type="spellEnd"/>
      <w:r w:rsidR="00C5487E" w:rsidRPr="00CD634E"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приказе </w:t>
      </w:r>
      <w:proofErr w:type="spellStart"/>
      <w:r w:rsidR="00C5487E" w:rsidRPr="00CD634E">
        <w:t>Минобрнауки</w:t>
      </w:r>
      <w:proofErr w:type="spellEnd"/>
      <w:r w:rsidR="00C5487E" w:rsidRPr="00CD634E">
        <w:t xml:space="preserve"> России от 05.09.2013 №1047, а также учебных пособиях, изданных организациями, входящими в перечень организаций, утверждённый приказом </w:t>
      </w:r>
      <w:proofErr w:type="spellStart"/>
      <w:r w:rsidR="00C5487E" w:rsidRPr="00CD634E">
        <w:t>Минобрнауки</w:t>
      </w:r>
      <w:proofErr w:type="spellEnd"/>
      <w:r w:rsidR="00C5487E" w:rsidRPr="00CD634E">
        <w:t xml:space="preserve"> России от 14.12.2009 №729</w:t>
      </w:r>
      <w:proofErr w:type="gramEnd"/>
      <w:r w:rsidR="00C5487E" w:rsidRPr="00CD634E">
        <w:t xml:space="preserve">,  </w:t>
      </w:r>
      <w:r w:rsidR="00C5487E">
        <w:t>с и</w:t>
      </w:r>
      <w:r w:rsidR="00C5487E" w:rsidRPr="00CD634E">
        <w:t xml:space="preserve">зменениями, утверждёнными приказом </w:t>
      </w:r>
      <w:proofErr w:type="spellStart"/>
      <w:r w:rsidR="00C5487E" w:rsidRPr="00CD634E">
        <w:t>Минобрнауки</w:t>
      </w:r>
      <w:proofErr w:type="spellEnd"/>
      <w:r w:rsidR="00C5487E" w:rsidRPr="00CD634E">
        <w:t xml:space="preserve"> России от 13.01.2011 №2 (письмо </w:t>
      </w:r>
      <w:proofErr w:type="spellStart"/>
      <w:r w:rsidR="00C5487E" w:rsidRPr="00CD634E">
        <w:t>Минобрнауки</w:t>
      </w:r>
      <w:proofErr w:type="spellEnd"/>
      <w:r w:rsidR="00C5487E" w:rsidRPr="00CD634E">
        <w:t xml:space="preserve"> России от 29.04.2014 №08-548).</w:t>
      </w:r>
    </w:p>
    <w:p w:rsidR="00C5487E" w:rsidRPr="00CD634E" w:rsidRDefault="00C5487E" w:rsidP="00C5487E">
      <w:pPr>
        <w:ind w:firstLine="567"/>
        <w:jc w:val="both"/>
      </w:pPr>
      <w: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C5487E" w:rsidRDefault="00C5487E" w:rsidP="006A1460">
      <w:pPr>
        <w:autoSpaceDE w:val="0"/>
        <w:ind w:left="720" w:right="-93"/>
        <w:jc w:val="both"/>
        <w:rPr>
          <w:rFonts w:cs="Arial"/>
        </w:rPr>
      </w:pPr>
    </w:p>
    <w:p w:rsidR="00C5487E" w:rsidRDefault="00C5487E" w:rsidP="00C5487E">
      <w:pPr>
        <w:numPr>
          <w:ilvl w:val="0"/>
          <w:numId w:val="45"/>
        </w:numPr>
        <w:autoSpaceDE w:val="0"/>
        <w:ind w:left="0" w:right="-93" w:firstLine="0"/>
        <w:jc w:val="center"/>
        <w:rPr>
          <w:rFonts w:cs="Arial"/>
          <w:b/>
        </w:rPr>
      </w:pPr>
      <w:r w:rsidRPr="00C5487E">
        <w:rPr>
          <w:rFonts w:cs="Arial"/>
          <w:b/>
        </w:rPr>
        <w:t>Оценка материально-технической базы</w:t>
      </w:r>
    </w:p>
    <w:p w:rsidR="00D23495" w:rsidRPr="00C5487E" w:rsidRDefault="00D23495" w:rsidP="00D23495">
      <w:pPr>
        <w:autoSpaceDE w:val="0"/>
        <w:ind w:right="-93"/>
        <w:jc w:val="center"/>
        <w:rPr>
          <w:rFonts w:cs="Arial"/>
          <w:b/>
        </w:rPr>
      </w:pPr>
    </w:p>
    <w:p w:rsidR="00D23495" w:rsidRDefault="00D23495" w:rsidP="00D23495">
      <w:pPr>
        <w:suppressAutoHyphens/>
        <w:jc w:val="both"/>
      </w:pPr>
      <w:r>
        <w:t>Материально-техническое обеспечение школы позволяет реализовать в полной мере образовательные программы.</w:t>
      </w:r>
    </w:p>
    <w:p w:rsidR="00D23495" w:rsidRDefault="00D23495" w:rsidP="00D23495">
      <w:pPr>
        <w:suppressAutoHyphens/>
        <w:jc w:val="both"/>
      </w:pPr>
      <w:r>
        <w:t>Учебные кабинеты оборудованы мебелью под рост учащихся, необходимым освещением, сантехническим оборудованием, стендами, шкафами. В настоящее время школа обновляет учебные пособия по кабинетам.</w:t>
      </w:r>
    </w:p>
    <w:p w:rsidR="00D23495" w:rsidRDefault="00D23495" w:rsidP="00D23495">
      <w:pPr>
        <w:suppressAutoHyphens/>
        <w:jc w:val="both"/>
      </w:pPr>
      <w:r>
        <w:t>В школе имеется кабинет информатики с выходом в Интернет. Оборудование кабинетов физики, химии, биологии и географии требуют частичного современного оснащения. Один кабинет начальной школы оборудован   интерактивной доской, документ камерой, второй - оборудован компьютером и множительной техникой. В спортивном зале имеется необходимый инвентарь. В учительской имеется компьютерная и множительная техника.</w:t>
      </w:r>
    </w:p>
    <w:p w:rsidR="00D23495" w:rsidRDefault="00D23495" w:rsidP="00D23495">
      <w:pPr>
        <w:suppressAutoHyphens/>
        <w:jc w:val="both"/>
      </w:pPr>
      <w:r>
        <w:t>Для обеспечения безопасности образовательного процесса в школе организован контрольно-пропускной режим, одна стационарная  тревожная кнопка  с выводом на пульт ООО «ФГУП Охрана».  Автоматизированная пожарная сигнализация выведена на районную пожарную охрану. Установлены 7 видео камер, четыре наружные, 3 внутренние, заменены  входные двери. Территория школы имеет ограждение по всему периметру.</w:t>
      </w:r>
    </w:p>
    <w:p w:rsidR="00D23495" w:rsidRDefault="00D23495" w:rsidP="00D23495">
      <w:pPr>
        <w:suppressAutoHyphens/>
        <w:jc w:val="both"/>
      </w:pPr>
      <w:r>
        <w:t>Для организации питания имеется столовая на 24 места. Столовая оснащена всем необходимым оборудованием: мебель, электроплита, холодильное оборудование. Организованным одно и двух разовым  горячим питанием охвачено 100% учащихся. Приготовление пищи осуществляется собственной столовой.</w:t>
      </w:r>
    </w:p>
    <w:p w:rsidR="00D23495" w:rsidRDefault="00D23495" w:rsidP="00D23495">
      <w:pPr>
        <w:suppressAutoHyphens/>
        <w:jc w:val="both"/>
      </w:pPr>
    </w:p>
    <w:p w:rsidR="00D23495" w:rsidRPr="00040B89" w:rsidRDefault="00D23495" w:rsidP="00D23495"/>
    <w:p w:rsidR="006A1460" w:rsidRDefault="006A1460" w:rsidP="00D23495">
      <w:pPr>
        <w:rPr>
          <w:b/>
        </w:rPr>
      </w:pPr>
    </w:p>
    <w:sectPr w:rsidR="006A1460" w:rsidSect="00C202AB">
      <w:pgSz w:w="11906" w:h="16838"/>
      <w:pgMar w:top="107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8747A90"/>
    <w:multiLevelType w:val="hybridMultilevel"/>
    <w:tmpl w:val="82849850"/>
    <w:lvl w:ilvl="0" w:tplc="A98A8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F148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CB0D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51A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92E1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3084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1C4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B48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24C6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09C56BF3"/>
    <w:multiLevelType w:val="hybridMultilevel"/>
    <w:tmpl w:val="295C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E0BA6"/>
    <w:multiLevelType w:val="multilevel"/>
    <w:tmpl w:val="0D18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546B24"/>
    <w:multiLevelType w:val="hybridMultilevel"/>
    <w:tmpl w:val="1CCE6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75D8C"/>
    <w:multiLevelType w:val="hybridMultilevel"/>
    <w:tmpl w:val="2396B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896557"/>
    <w:multiLevelType w:val="multilevel"/>
    <w:tmpl w:val="B0CADAC6"/>
    <w:lvl w:ilvl="0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4" w:hanging="1800"/>
      </w:pPr>
      <w:rPr>
        <w:rFonts w:hint="default"/>
      </w:rPr>
    </w:lvl>
  </w:abstractNum>
  <w:abstractNum w:abstractNumId="10">
    <w:nsid w:val="18134862"/>
    <w:multiLevelType w:val="hybridMultilevel"/>
    <w:tmpl w:val="39D649CC"/>
    <w:lvl w:ilvl="0" w:tplc="E11A4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F195B"/>
    <w:multiLevelType w:val="hybridMultilevel"/>
    <w:tmpl w:val="00A281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A084AA6"/>
    <w:multiLevelType w:val="hybridMultilevel"/>
    <w:tmpl w:val="EE24846A"/>
    <w:lvl w:ilvl="0" w:tplc="C5D62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108E7"/>
    <w:multiLevelType w:val="hybridMultilevel"/>
    <w:tmpl w:val="4D2A92F6"/>
    <w:lvl w:ilvl="0" w:tplc="AFEC8F1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1C953ECB"/>
    <w:multiLevelType w:val="hybridMultilevel"/>
    <w:tmpl w:val="8586C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F77744"/>
    <w:multiLevelType w:val="hybridMultilevel"/>
    <w:tmpl w:val="8B8C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A229C"/>
    <w:multiLevelType w:val="hybridMultilevel"/>
    <w:tmpl w:val="EBBC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33DDB"/>
    <w:multiLevelType w:val="hybridMultilevel"/>
    <w:tmpl w:val="6D6428B2"/>
    <w:lvl w:ilvl="0" w:tplc="D19AB32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297E74EB"/>
    <w:multiLevelType w:val="hybridMultilevel"/>
    <w:tmpl w:val="471E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E37E0"/>
    <w:multiLevelType w:val="hybridMultilevel"/>
    <w:tmpl w:val="E8B640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53C01A1"/>
    <w:multiLevelType w:val="hybridMultilevel"/>
    <w:tmpl w:val="379A7932"/>
    <w:lvl w:ilvl="0" w:tplc="6570D85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3C030E"/>
    <w:multiLevelType w:val="hybridMultilevel"/>
    <w:tmpl w:val="DC345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D62C1F"/>
    <w:multiLevelType w:val="hybridMultilevel"/>
    <w:tmpl w:val="B7A4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F7D97"/>
    <w:multiLevelType w:val="multilevel"/>
    <w:tmpl w:val="AD3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7F6853"/>
    <w:multiLevelType w:val="hybridMultilevel"/>
    <w:tmpl w:val="0CB8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222E0"/>
    <w:multiLevelType w:val="hybridMultilevel"/>
    <w:tmpl w:val="AC34E824"/>
    <w:lvl w:ilvl="0" w:tplc="26248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3702FD"/>
    <w:multiLevelType w:val="hybridMultilevel"/>
    <w:tmpl w:val="D1C055B2"/>
    <w:lvl w:ilvl="0" w:tplc="06E00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800BD"/>
    <w:multiLevelType w:val="multilevel"/>
    <w:tmpl w:val="F95E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CB0840"/>
    <w:multiLevelType w:val="hybridMultilevel"/>
    <w:tmpl w:val="71FAF7EC"/>
    <w:lvl w:ilvl="0" w:tplc="3476FC9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13C16D0"/>
    <w:multiLevelType w:val="hybridMultilevel"/>
    <w:tmpl w:val="DF241CE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28C5484"/>
    <w:multiLevelType w:val="hybridMultilevel"/>
    <w:tmpl w:val="2A349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C3573"/>
    <w:multiLevelType w:val="hybridMultilevel"/>
    <w:tmpl w:val="9578C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DA19E0"/>
    <w:multiLevelType w:val="hybridMultilevel"/>
    <w:tmpl w:val="D338B8AA"/>
    <w:lvl w:ilvl="0" w:tplc="26248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CF5FE0"/>
    <w:multiLevelType w:val="hybridMultilevel"/>
    <w:tmpl w:val="E2D0D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4146E"/>
    <w:multiLevelType w:val="hybridMultilevel"/>
    <w:tmpl w:val="459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A7B02"/>
    <w:multiLevelType w:val="hybridMultilevel"/>
    <w:tmpl w:val="BCB2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B5D31"/>
    <w:multiLevelType w:val="hybridMultilevel"/>
    <w:tmpl w:val="F6D4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A76AA2"/>
    <w:multiLevelType w:val="multilevel"/>
    <w:tmpl w:val="122A18BE"/>
    <w:lvl w:ilvl="0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4" w:hanging="1800"/>
      </w:pPr>
      <w:rPr>
        <w:rFonts w:hint="default"/>
      </w:rPr>
    </w:lvl>
  </w:abstractNum>
  <w:abstractNum w:abstractNumId="39">
    <w:nsid w:val="728E00D3"/>
    <w:multiLevelType w:val="hybridMultilevel"/>
    <w:tmpl w:val="AD9C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C1A87"/>
    <w:multiLevelType w:val="hybridMultilevel"/>
    <w:tmpl w:val="CAE2F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F22712"/>
    <w:multiLevelType w:val="hybridMultilevel"/>
    <w:tmpl w:val="33BAE8B8"/>
    <w:lvl w:ilvl="0" w:tplc="3476FC98">
      <w:start w:val="1"/>
      <w:numFmt w:val="bullet"/>
      <w:lvlText w:val="−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81DDA"/>
    <w:multiLevelType w:val="hybridMultilevel"/>
    <w:tmpl w:val="964C83C0"/>
    <w:lvl w:ilvl="0" w:tplc="E2A46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74E4019"/>
    <w:multiLevelType w:val="hybridMultilevel"/>
    <w:tmpl w:val="9F6C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E2A6C"/>
    <w:multiLevelType w:val="hybridMultilevel"/>
    <w:tmpl w:val="482AF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7BA361A7"/>
    <w:multiLevelType w:val="hybridMultilevel"/>
    <w:tmpl w:val="A1E0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5E7E05"/>
    <w:multiLevelType w:val="hybridMultilevel"/>
    <w:tmpl w:val="EAD0F4C4"/>
    <w:lvl w:ilvl="0" w:tplc="6F349C12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4"/>
  </w:num>
  <w:num w:numId="2">
    <w:abstractNumId w:val="3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23"/>
  </w:num>
  <w:num w:numId="6">
    <w:abstractNumId w:val="25"/>
  </w:num>
  <w:num w:numId="7">
    <w:abstractNumId w:val="6"/>
  </w:num>
  <w:num w:numId="8">
    <w:abstractNumId w:val="36"/>
  </w:num>
  <w:num w:numId="9">
    <w:abstractNumId w:val="44"/>
  </w:num>
  <w:num w:numId="10">
    <w:abstractNumId w:val="40"/>
  </w:num>
  <w:num w:numId="11">
    <w:abstractNumId w:val="37"/>
  </w:num>
  <w:num w:numId="12">
    <w:abstractNumId w:val="43"/>
  </w:num>
  <w:num w:numId="13">
    <w:abstractNumId w:val="5"/>
  </w:num>
  <w:num w:numId="14">
    <w:abstractNumId w:val="39"/>
  </w:num>
  <w:num w:numId="15">
    <w:abstractNumId w:val="22"/>
  </w:num>
  <w:num w:numId="16">
    <w:abstractNumId w:val="30"/>
  </w:num>
  <w:num w:numId="17">
    <w:abstractNumId w:val="4"/>
  </w:num>
  <w:num w:numId="18">
    <w:abstractNumId w:val="18"/>
  </w:num>
  <w:num w:numId="19">
    <w:abstractNumId w:val="20"/>
  </w:num>
  <w:num w:numId="20">
    <w:abstractNumId w:val="21"/>
  </w:num>
  <w:num w:numId="21">
    <w:abstractNumId w:val="8"/>
  </w:num>
  <w:num w:numId="22">
    <w:abstractNumId w:val="31"/>
  </w:num>
  <w:num w:numId="23">
    <w:abstractNumId w:val="32"/>
  </w:num>
  <w:num w:numId="24">
    <w:abstractNumId w:val="41"/>
  </w:num>
  <w:num w:numId="25">
    <w:abstractNumId w:val="16"/>
  </w:num>
  <w:num w:numId="26">
    <w:abstractNumId w:val="42"/>
  </w:num>
  <w:num w:numId="27">
    <w:abstractNumId w:val="29"/>
  </w:num>
  <w:num w:numId="28">
    <w:abstractNumId w:val="24"/>
  </w:num>
  <w:num w:numId="29">
    <w:abstractNumId w:val="11"/>
  </w:num>
  <w:num w:numId="30">
    <w:abstractNumId w:val="9"/>
  </w:num>
  <w:num w:numId="31">
    <w:abstractNumId w:val="46"/>
  </w:num>
  <w:num w:numId="32">
    <w:abstractNumId w:val="38"/>
  </w:num>
  <w:num w:numId="33">
    <w:abstractNumId w:val="17"/>
  </w:num>
  <w:num w:numId="34">
    <w:abstractNumId w:val="0"/>
  </w:num>
  <w:num w:numId="35">
    <w:abstractNumId w:val="3"/>
  </w:num>
  <w:num w:numId="36">
    <w:abstractNumId w:val="1"/>
  </w:num>
  <w:num w:numId="37">
    <w:abstractNumId w:val="35"/>
  </w:num>
  <w:num w:numId="38">
    <w:abstractNumId w:val="10"/>
  </w:num>
  <w:num w:numId="39">
    <w:abstractNumId w:val="27"/>
  </w:num>
  <w:num w:numId="40">
    <w:abstractNumId w:val="12"/>
  </w:num>
  <w:num w:numId="41">
    <w:abstractNumId w:val="7"/>
  </w:num>
  <w:num w:numId="42">
    <w:abstractNumId w:val="2"/>
  </w:num>
  <w:num w:numId="43">
    <w:abstractNumId w:val="13"/>
  </w:num>
  <w:num w:numId="44">
    <w:abstractNumId w:val="28"/>
  </w:num>
  <w:num w:numId="45">
    <w:abstractNumId w:val="33"/>
  </w:num>
  <w:num w:numId="46">
    <w:abstractNumId w:val="15"/>
  </w:num>
  <w:num w:numId="47">
    <w:abstractNumId w:val="26"/>
  </w:num>
  <w:num w:numId="48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23CB"/>
    <w:rsid w:val="0000266F"/>
    <w:rsid w:val="000074B8"/>
    <w:rsid w:val="0000754E"/>
    <w:rsid w:val="00034E7D"/>
    <w:rsid w:val="00084264"/>
    <w:rsid w:val="000970D0"/>
    <w:rsid w:val="000C0616"/>
    <w:rsid w:val="000D4AA9"/>
    <w:rsid w:val="000F278E"/>
    <w:rsid w:val="000F5AE3"/>
    <w:rsid w:val="00101DCA"/>
    <w:rsid w:val="001057B8"/>
    <w:rsid w:val="0011319C"/>
    <w:rsid w:val="0014234B"/>
    <w:rsid w:val="001467E4"/>
    <w:rsid w:val="001635B8"/>
    <w:rsid w:val="001655F2"/>
    <w:rsid w:val="001719CA"/>
    <w:rsid w:val="001D0CD8"/>
    <w:rsid w:val="001D1C17"/>
    <w:rsid w:val="001F0A1B"/>
    <w:rsid w:val="001F22B0"/>
    <w:rsid w:val="001F4AD0"/>
    <w:rsid w:val="001F582C"/>
    <w:rsid w:val="00201A17"/>
    <w:rsid w:val="00205DE6"/>
    <w:rsid w:val="00266E79"/>
    <w:rsid w:val="0028262F"/>
    <w:rsid w:val="0029166F"/>
    <w:rsid w:val="002A7986"/>
    <w:rsid w:val="002B0920"/>
    <w:rsid w:val="002C18AF"/>
    <w:rsid w:val="002C614B"/>
    <w:rsid w:val="002E33DA"/>
    <w:rsid w:val="002F47D2"/>
    <w:rsid w:val="002F62A3"/>
    <w:rsid w:val="003062C0"/>
    <w:rsid w:val="00321FBC"/>
    <w:rsid w:val="00323295"/>
    <w:rsid w:val="00362B10"/>
    <w:rsid w:val="00374143"/>
    <w:rsid w:val="003764CA"/>
    <w:rsid w:val="003A563D"/>
    <w:rsid w:val="003F2979"/>
    <w:rsid w:val="00412AE5"/>
    <w:rsid w:val="00424C1B"/>
    <w:rsid w:val="00427723"/>
    <w:rsid w:val="00433FD7"/>
    <w:rsid w:val="00441593"/>
    <w:rsid w:val="004431D6"/>
    <w:rsid w:val="00457E3C"/>
    <w:rsid w:val="00483269"/>
    <w:rsid w:val="00484BAA"/>
    <w:rsid w:val="00485ADB"/>
    <w:rsid w:val="004B5B7D"/>
    <w:rsid w:val="004C67AA"/>
    <w:rsid w:val="004C6B22"/>
    <w:rsid w:val="004C6DD9"/>
    <w:rsid w:val="004D297C"/>
    <w:rsid w:val="004E32C4"/>
    <w:rsid w:val="004E3FFE"/>
    <w:rsid w:val="00511868"/>
    <w:rsid w:val="00513F71"/>
    <w:rsid w:val="00526059"/>
    <w:rsid w:val="00556DC0"/>
    <w:rsid w:val="00562DEE"/>
    <w:rsid w:val="00567419"/>
    <w:rsid w:val="00576556"/>
    <w:rsid w:val="00577B61"/>
    <w:rsid w:val="0058077A"/>
    <w:rsid w:val="00580831"/>
    <w:rsid w:val="005939D2"/>
    <w:rsid w:val="00594429"/>
    <w:rsid w:val="005C2B27"/>
    <w:rsid w:val="005C7B87"/>
    <w:rsid w:val="005E4EF4"/>
    <w:rsid w:val="005E542B"/>
    <w:rsid w:val="005F17E7"/>
    <w:rsid w:val="005F24D5"/>
    <w:rsid w:val="00613FBF"/>
    <w:rsid w:val="00624BFF"/>
    <w:rsid w:val="006334D5"/>
    <w:rsid w:val="006402E5"/>
    <w:rsid w:val="00647DC9"/>
    <w:rsid w:val="00652E50"/>
    <w:rsid w:val="00653EF3"/>
    <w:rsid w:val="00661A14"/>
    <w:rsid w:val="00677355"/>
    <w:rsid w:val="00680424"/>
    <w:rsid w:val="006946E2"/>
    <w:rsid w:val="006953F8"/>
    <w:rsid w:val="006A1460"/>
    <w:rsid w:val="006A2D51"/>
    <w:rsid w:val="006A5045"/>
    <w:rsid w:val="006B38B1"/>
    <w:rsid w:val="006B7A1A"/>
    <w:rsid w:val="006D11E8"/>
    <w:rsid w:val="00716FC9"/>
    <w:rsid w:val="00723626"/>
    <w:rsid w:val="00732192"/>
    <w:rsid w:val="0073330F"/>
    <w:rsid w:val="007465E0"/>
    <w:rsid w:val="007622D6"/>
    <w:rsid w:val="00775021"/>
    <w:rsid w:val="0078028B"/>
    <w:rsid w:val="00780531"/>
    <w:rsid w:val="00791BB9"/>
    <w:rsid w:val="007A0D33"/>
    <w:rsid w:val="007B1F59"/>
    <w:rsid w:val="007C0216"/>
    <w:rsid w:val="007C2625"/>
    <w:rsid w:val="007F2546"/>
    <w:rsid w:val="0081194C"/>
    <w:rsid w:val="008157B1"/>
    <w:rsid w:val="00824A06"/>
    <w:rsid w:val="008300BD"/>
    <w:rsid w:val="008355FA"/>
    <w:rsid w:val="00841049"/>
    <w:rsid w:val="00847C60"/>
    <w:rsid w:val="008B4AE3"/>
    <w:rsid w:val="008C1808"/>
    <w:rsid w:val="008D2373"/>
    <w:rsid w:val="008D32C2"/>
    <w:rsid w:val="008F2CDD"/>
    <w:rsid w:val="0091440A"/>
    <w:rsid w:val="00915BBD"/>
    <w:rsid w:val="00922B39"/>
    <w:rsid w:val="009258CB"/>
    <w:rsid w:val="009417AC"/>
    <w:rsid w:val="00943E6B"/>
    <w:rsid w:val="00950CF5"/>
    <w:rsid w:val="00962568"/>
    <w:rsid w:val="00965A59"/>
    <w:rsid w:val="009852E3"/>
    <w:rsid w:val="009A5373"/>
    <w:rsid w:val="009B23CB"/>
    <w:rsid w:val="009C2DF3"/>
    <w:rsid w:val="009D2E9A"/>
    <w:rsid w:val="009D7E9C"/>
    <w:rsid w:val="009F0611"/>
    <w:rsid w:val="00A15C30"/>
    <w:rsid w:val="00A26576"/>
    <w:rsid w:val="00A2731A"/>
    <w:rsid w:val="00A329B4"/>
    <w:rsid w:val="00A53613"/>
    <w:rsid w:val="00A53F41"/>
    <w:rsid w:val="00A6029A"/>
    <w:rsid w:val="00A63DED"/>
    <w:rsid w:val="00A672D3"/>
    <w:rsid w:val="00A71BDA"/>
    <w:rsid w:val="00A73911"/>
    <w:rsid w:val="00A77F21"/>
    <w:rsid w:val="00AA797A"/>
    <w:rsid w:val="00AB3E68"/>
    <w:rsid w:val="00AD3945"/>
    <w:rsid w:val="00AE010A"/>
    <w:rsid w:val="00AF7728"/>
    <w:rsid w:val="00B014CB"/>
    <w:rsid w:val="00B05AEE"/>
    <w:rsid w:val="00B4733B"/>
    <w:rsid w:val="00B6769F"/>
    <w:rsid w:val="00B7431B"/>
    <w:rsid w:val="00B75DE7"/>
    <w:rsid w:val="00B82A99"/>
    <w:rsid w:val="00B83369"/>
    <w:rsid w:val="00B9352C"/>
    <w:rsid w:val="00BA3090"/>
    <w:rsid w:val="00BA48E8"/>
    <w:rsid w:val="00BB7D9D"/>
    <w:rsid w:val="00BD56EB"/>
    <w:rsid w:val="00BE0095"/>
    <w:rsid w:val="00BE259A"/>
    <w:rsid w:val="00BE3C00"/>
    <w:rsid w:val="00BF1B8A"/>
    <w:rsid w:val="00C12953"/>
    <w:rsid w:val="00C1715F"/>
    <w:rsid w:val="00C202AB"/>
    <w:rsid w:val="00C5487E"/>
    <w:rsid w:val="00C600CF"/>
    <w:rsid w:val="00C818C8"/>
    <w:rsid w:val="00C90612"/>
    <w:rsid w:val="00CA244D"/>
    <w:rsid w:val="00CA325E"/>
    <w:rsid w:val="00CA44E9"/>
    <w:rsid w:val="00CA7A36"/>
    <w:rsid w:val="00CA7F8B"/>
    <w:rsid w:val="00CC6312"/>
    <w:rsid w:val="00CD634E"/>
    <w:rsid w:val="00CE11A1"/>
    <w:rsid w:val="00CE792D"/>
    <w:rsid w:val="00CF222D"/>
    <w:rsid w:val="00D23495"/>
    <w:rsid w:val="00D404B4"/>
    <w:rsid w:val="00D44D4A"/>
    <w:rsid w:val="00D47CDE"/>
    <w:rsid w:val="00D542A7"/>
    <w:rsid w:val="00D54F52"/>
    <w:rsid w:val="00D577E1"/>
    <w:rsid w:val="00D6268F"/>
    <w:rsid w:val="00D62B0F"/>
    <w:rsid w:val="00D66B86"/>
    <w:rsid w:val="00D735A5"/>
    <w:rsid w:val="00D82F1A"/>
    <w:rsid w:val="00D92E68"/>
    <w:rsid w:val="00D94C0C"/>
    <w:rsid w:val="00DA0F63"/>
    <w:rsid w:val="00DA12A7"/>
    <w:rsid w:val="00DF0965"/>
    <w:rsid w:val="00DF3848"/>
    <w:rsid w:val="00DF5F92"/>
    <w:rsid w:val="00E21F7E"/>
    <w:rsid w:val="00E35E83"/>
    <w:rsid w:val="00E37059"/>
    <w:rsid w:val="00E47182"/>
    <w:rsid w:val="00E52A16"/>
    <w:rsid w:val="00EE2BDC"/>
    <w:rsid w:val="00EF3EB1"/>
    <w:rsid w:val="00F00DBD"/>
    <w:rsid w:val="00F065E5"/>
    <w:rsid w:val="00F14150"/>
    <w:rsid w:val="00F31705"/>
    <w:rsid w:val="00F31732"/>
    <w:rsid w:val="00F46EBF"/>
    <w:rsid w:val="00F5739A"/>
    <w:rsid w:val="00F70F59"/>
    <w:rsid w:val="00F8027C"/>
    <w:rsid w:val="00F8707A"/>
    <w:rsid w:val="00FA0BD8"/>
    <w:rsid w:val="00FB5056"/>
    <w:rsid w:val="00FC02BC"/>
    <w:rsid w:val="00FC36A5"/>
    <w:rsid w:val="00FC5594"/>
    <w:rsid w:val="00FD2B65"/>
    <w:rsid w:val="00FE0BD7"/>
    <w:rsid w:val="00FE572F"/>
    <w:rsid w:val="00FF35FA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3CB"/>
    <w:rPr>
      <w:sz w:val="24"/>
      <w:szCs w:val="24"/>
    </w:rPr>
  </w:style>
  <w:style w:type="paragraph" w:styleId="1">
    <w:name w:val="heading 1"/>
    <w:basedOn w:val="a"/>
    <w:next w:val="a"/>
    <w:qFormat/>
    <w:rsid w:val="002C18AF"/>
    <w:pPr>
      <w:keepNext/>
      <w:jc w:val="center"/>
      <w:outlineLvl w:val="0"/>
    </w:pPr>
    <w:rPr>
      <w:b/>
      <w:i/>
      <w:szCs w:val="32"/>
    </w:rPr>
  </w:style>
  <w:style w:type="paragraph" w:styleId="2">
    <w:name w:val="heading 2"/>
    <w:basedOn w:val="a"/>
    <w:next w:val="a"/>
    <w:qFormat/>
    <w:rsid w:val="002C18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C18AF"/>
    <w:pPr>
      <w:keepNext/>
      <w:jc w:val="center"/>
      <w:outlineLvl w:val="2"/>
    </w:pPr>
    <w:rPr>
      <w:b/>
      <w:bCs/>
      <w:i/>
      <w:iCs/>
      <w:sz w:val="22"/>
    </w:rPr>
  </w:style>
  <w:style w:type="paragraph" w:styleId="4">
    <w:name w:val="heading 4"/>
    <w:basedOn w:val="a"/>
    <w:next w:val="a"/>
    <w:qFormat/>
    <w:rsid w:val="002C18A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C18AF"/>
    <w:pPr>
      <w:keepNext/>
      <w:jc w:val="both"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2C18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18AF"/>
    <w:pPr>
      <w:spacing w:after="120"/>
      <w:ind w:left="283"/>
    </w:pPr>
  </w:style>
  <w:style w:type="paragraph" w:customStyle="1" w:styleId="10">
    <w:name w:val="Абзац списка1"/>
    <w:basedOn w:val="a"/>
    <w:rsid w:val="002C1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2C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C18AF"/>
    <w:pPr>
      <w:jc w:val="center"/>
    </w:pPr>
    <w:rPr>
      <w:b/>
      <w:bCs/>
      <w:sz w:val="28"/>
    </w:rPr>
  </w:style>
  <w:style w:type="paragraph" w:styleId="20">
    <w:name w:val="Body Text 2"/>
    <w:basedOn w:val="a"/>
    <w:rsid w:val="002C18AF"/>
    <w:pPr>
      <w:jc w:val="both"/>
    </w:pPr>
  </w:style>
  <w:style w:type="paragraph" w:styleId="30">
    <w:name w:val="Body Text 3"/>
    <w:basedOn w:val="a"/>
    <w:rsid w:val="002C18AF"/>
    <w:pPr>
      <w:jc w:val="center"/>
    </w:pPr>
    <w:rPr>
      <w:b/>
    </w:rPr>
  </w:style>
  <w:style w:type="paragraph" w:styleId="31">
    <w:name w:val="Body Text Indent 3"/>
    <w:basedOn w:val="a"/>
    <w:rsid w:val="002C18AF"/>
    <w:pPr>
      <w:ind w:firstLine="708"/>
      <w:jc w:val="both"/>
    </w:pPr>
  </w:style>
  <w:style w:type="paragraph" w:styleId="a7">
    <w:name w:val="Normal (Web)"/>
    <w:basedOn w:val="a"/>
    <w:uiPriority w:val="99"/>
    <w:rsid w:val="002C18AF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2C18A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2C18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C1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18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">
    <w:name w:val="Char Char1 Знак Знак Знак"/>
    <w:basedOn w:val="a"/>
    <w:rsid w:val="002C18AF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2C18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2C18AF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Title"/>
    <w:basedOn w:val="a"/>
    <w:qFormat/>
    <w:rsid w:val="002C18AF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2C18AF"/>
  </w:style>
  <w:style w:type="paragraph" w:customStyle="1" w:styleId="msotitle3">
    <w:name w:val="msotitle3"/>
    <w:rsid w:val="002C18AF"/>
    <w:pPr>
      <w:spacing w:line="271" w:lineRule="auto"/>
    </w:pPr>
    <w:rPr>
      <w:rFonts w:ascii="Arial Narrow" w:hAnsi="Arial Narrow"/>
      <w:b/>
      <w:bCs/>
      <w:color w:val="000000"/>
      <w:kern w:val="28"/>
      <w:sz w:val="48"/>
      <w:szCs w:val="48"/>
    </w:rPr>
  </w:style>
  <w:style w:type="character" w:styleId="ae">
    <w:name w:val="Strong"/>
    <w:qFormat/>
    <w:rsid w:val="002C18AF"/>
    <w:rPr>
      <w:b/>
      <w:bCs/>
    </w:rPr>
  </w:style>
  <w:style w:type="paragraph" w:styleId="af">
    <w:name w:val="header"/>
    <w:basedOn w:val="a"/>
    <w:link w:val="af0"/>
    <w:rsid w:val="002C18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C18AF"/>
    <w:rPr>
      <w:sz w:val="24"/>
      <w:szCs w:val="24"/>
      <w:lang w:val="ru-RU" w:eastAsia="ru-RU" w:bidi="ar-SA"/>
    </w:rPr>
  </w:style>
  <w:style w:type="paragraph" w:styleId="af1">
    <w:name w:val="No Spacing"/>
    <w:qFormat/>
    <w:rsid w:val="002C18AF"/>
    <w:rPr>
      <w:rFonts w:ascii="Calibri" w:hAnsi="Calibri"/>
      <w:sz w:val="22"/>
      <w:szCs w:val="22"/>
    </w:rPr>
  </w:style>
  <w:style w:type="paragraph" w:styleId="af2">
    <w:name w:val="caption"/>
    <w:basedOn w:val="a"/>
    <w:next w:val="a"/>
    <w:qFormat/>
    <w:rsid w:val="002C18AF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customStyle="1" w:styleId="a6">
    <w:name w:val="Основной текст Знак"/>
    <w:link w:val="a5"/>
    <w:rsid w:val="002C18AF"/>
    <w:rPr>
      <w:b/>
      <w:bCs/>
      <w:sz w:val="28"/>
      <w:szCs w:val="24"/>
      <w:lang w:val="ru-RU" w:eastAsia="ru-RU" w:bidi="ar-SA"/>
    </w:rPr>
  </w:style>
  <w:style w:type="paragraph" w:customStyle="1" w:styleId="CharChar">
    <w:name w:val="Char Char Знак"/>
    <w:basedOn w:val="a"/>
    <w:rsid w:val="002C18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C18AF"/>
    <w:pPr>
      <w:spacing w:before="100" w:beforeAutospacing="1" w:after="100" w:afterAutospacing="1"/>
    </w:pPr>
  </w:style>
  <w:style w:type="paragraph" w:customStyle="1" w:styleId="h2">
    <w:name w:val="h2"/>
    <w:basedOn w:val="a"/>
    <w:rsid w:val="002C18AF"/>
    <w:pPr>
      <w:spacing w:before="100" w:beforeAutospacing="1" w:after="100" w:afterAutospacing="1"/>
      <w:ind w:left="100" w:right="100"/>
      <w:jc w:val="center"/>
    </w:pPr>
    <w:rPr>
      <w:b/>
      <w:bCs/>
      <w:color w:val="0066CC"/>
      <w:sz w:val="40"/>
      <w:szCs w:val="40"/>
    </w:rPr>
  </w:style>
  <w:style w:type="character" w:styleId="af3">
    <w:name w:val="Emphasis"/>
    <w:qFormat/>
    <w:rsid w:val="002C18AF"/>
    <w:rPr>
      <w:i/>
      <w:iCs/>
    </w:rPr>
  </w:style>
  <w:style w:type="character" w:customStyle="1" w:styleId="FontStyle31">
    <w:name w:val="Font Style31"/>
    <w:rsid w:val="002C18A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2C18AF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c2">
    <w:name w:val="c2"/>
    <w:basedOn w:val="a0"/>
    <w:rsid w:val="002C18AF"/>
  </w:style>
  <w:style w:type="paragraph" w:customStyle="1" w:styleId="c4">
    <w:name w:val="c4"/>
    <w:basedOn w:val="a"/>
    <w:rsid w:val="002C18AF"/>
    <w:pPr>
      <w:spacing w:before="90" w:after="90"/>
    </w:pPr>
  </w:style>
  <w:style w:type="paragraph" w:styleId="af4">
    <w:name w:val="footnote text"/>
    <w:basedOn w:val="a"/>
    <w:rsid w:val="002C18AF"/>
    <w:rPr>
      <w:rFonts w:ascii="Calibri" w:hAnsi="Calibri" w:cs="Arial"/>
      <w:sz w:val="20"/>
      <w:szCs w:val="20"/>
    </w:rPr>
  </w:style>
  <w:style w:type="character" w:customStyle="1" w:styleId="21">
    <w:name w:val="Основной текст (2)_"/>
    <w:link w:val="22"/>
    <w:locked/>
    <w:rsid w:val="002C18AF"/>
    <w:rPr>
      <w:b/>
      <w:bCs/>
      <w:sz w:val="26"/>
      <w:szCs w:val="26"/>
      <w:lang w:val="ru-RU" w:eastAsia="ru-RU" w:bidi="ar-SA"/>
    </w:rPr>
  </w:style>
  <w:style w:type="paragraph" w:customStyle="1" w:styleId="22">
    <w:name w:val="Основной текст (2)"/>
    <w:basedOn w:val="a"/>
    <w:link w:val="21"/>
    <w:rsid w:val="002C18AF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6"/>
      <w:szCs w:val="26"/>
    </w:rPr>
  </w:style>
  <w:style w:type="character" w:customStyle="1" w:styleId="12pt">
    <w:name w:val="Основной текст + 12 pt"/>
    <w:rsid w:val="002C1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6pt">
    <w:name w:val="Основной текст + 16 pt"/>
    <w:aliases w:val="Масштаб 80%"/>
    <w:rsid w:val="002C18AF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</w:rPr>
  </w:style>
  <w:style w:type="paragraph" w:customStyle="1" w:styleId="11">
    <w:name w:val="Без интервала1"/>
    <w:rsid w:val="002C18AF"/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2C18AF"/>
    <w:rPr>
      <w:color w:val="0000FF"/>
      <w:u w:val="single"/>
    </w:rPr>
  </w:style>
  <w:style w:type="character" w:customStyle="1" w:styleId="Absatz-Standardschriftart">
    <w:name w:val="Absatz-Standardschriftart"/>
    <w:rsid w:val="00D66B86"/>
  </w:style>
  <w:style w:type="paragraph" w:customStyle="1" w:styleId="Style1">
    <w:name w:val="Style1"/>
    <w:basedOn w:val="a"/>
    <w:rsid w:val="00D66B86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</w:rPr>
  </w:style>
  <w:style w:type="character" w:customStyle="1" w:styleId="FontStyle35">
    <w:name w:val="Font Style35"/>
    <w:rsid w:val="00D66B86"/>
    <w:rPr>
      <w:rFonts w:ascii="Arial" w:hAnsi="Arial" w:cs="Arial"/>
      <w:spacing w:val="-10"/>
      <w:sz w:val="24"/>
      <w:szCs w:val="24"/>
    </w:rPr>
  </w:style>
  <w:style w:type="paragraph" w:customStyle="1" w:styleId="ConsPlusNormal">
    <w:name w:val="ConsPlusNormal"/>
    <w:uiPriority w:val="99"/>
    <w:rsid w:val="00CD634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incut-head-control">
    <w:name w:val="incut-head-control"/>
    <w:rsid w:val="00EF3EB1"/>
  </w:style>
  <w:style w:type="character" w:customStyle="1" w:styleId="incut-head-sub">
    <w:name w:val="incut-head-sub"/>
    <w:rsid w:val="00EF3EB1"/>
  </w:style>
  <w:style w:type="paragraph" w:customStyle="1" w:styleId="copyright-info">
    <w:name w:val="copyright-info"/>
    <w:basedOn w:val="a"/>
    <w:rsid w:val="00EF3E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24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40982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r-brt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15D5-277B-47EF-9EE8-73DE5BC6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Образовательной организации</vt:lpstr>
    </vt:vector>
  </TitlesOfParts>
  <Company>SPecialiST RePack</Company>
  <LinksUpToDate>false</LinksUpToDate>
  <CharactersWithSpaces>30839</CharactersWithSpaces>
  <SharedDoc>false</SharedDoc>
  <HLinks>
    <vt:vector size="6" baseType="variant"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http://prozorovo-brt.edu.yar/ru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Образовательной организации</dc:title>
  <dc:creator>Admin</dc:creator>
  <cp:lastModifiedBy>Пользователь</cp:lastModifiedBy>
  <cp:revision>2</cp:revision>
  <cp:lastPrinted>2019-04-19T10:04:00Z</cp:lastPrinted>
  <dcterms:created xsi:type="dcterms:W3CDTF">2020-04-22T08:19:00Z</dcterms:created>
  <dcterms:modified xsi:type="dcterms:W3CDTF">2020-04-22T08:19:00Z</dcterms:modified>
</cp:coreProperties>
</file>